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58" w:rsidRPr="00652977" w:rsidRDefault="00162BF5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0" t="0" r="0" b="0"/>
            <wp:docPr id="1" name="Рисунок 1" descr="Герб Нововаршавский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оваршавский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162BF5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17.04.2025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162BF5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118-п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162BF5" w:rsidRPr="00162BF5" w:rsidRDefault="00162BF5" w:rsidP="00162BF5">
      <w:pPr>
        <w:jc w:val="center"/>
        <w:rPr>
          <w:rFonts w:ascii="Times New Roman" w:hAnsi="Times New Roman"/>
          <w:sz w:val="26"/>
          <w:szCs w:val="26"/>
        </w:rPr>
      </w:pPr>
      <w:r w:rsidRPr="00162BF5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Нововаршавского муниципального района Омской области от 17 октября 2024 года № 620-п «Об утверждении прогнозного плана (программы) приватизации имущества, находящегося в собственности Нововаршавского муниципального района Омской области, на 2025 год»</w:t>
      </w:r>
    </w:p>
    <w:p w:rsidR="00162BF5" w:rsidRPr="00162BF5" w:rsidRDefault="00162BF5" w:rsidP="00162BF5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162BF5">
        <w:rPr>
          <w:rFonts w:ascii="Times New Roman" w:hAnsi="Times New Roman"/>
          <w:sz w:val="26"/>
          <w:szCs w:val="26"/>
        </w:rPr>
        <w:t xml:space="preserve">   </w:t>
      </w:r>
    </w:p>
    <w:p w:rsidR="00162BF5" w:rsidRPr="00162BF5" w:rsidRDefault="00162BF5" w:rsidP="00162BF5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62BF5">
        <w:rPr>
          <w:rFonts w:ascii="Times New Roman" w:hAnsi="Times New Roman"/>
          <w:sz w:val="26"/>
          <w:szCs w:val="26"/>
        </w:rPr>
        <w:t>В целях эффективного использования муниципального имущества, руководствуясь Уставом Нововаршавского муниципального района Омской области, ПОСТАНОВЛЯЮ:</w:t>
      </w:r>
    </w:p>
    <w:p w:rsidR="00162BF5" w:rsidRPr="00162BF5" w:rsidRDefault="00162BF5" w:rsidP="00162BF5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62BF5">
        <w:rPr>
          <w:rFonts w:ascii="Times New Roman" w:hAnsi="Times New Roman"/>
          <w:sz w:val="26"/>
          <w:szCs w:val="26"/>
        </w:rPr>
        <w:t>1. Приложение к прогнозному плану (программе) приватизации имущества, находящегося в собственности Нововаршавского муниципального района Омской области, на 2025 год, утвержденному постановлением Администрации Нововаршавского муниципального района Омской области от 17 октября 2024 года № 620-п «Об утверждении прогнозного плана (программы) приватизации имущества, находящегося в собственности Нововаршавского муниципального района Омской области, на 2025 год», дополнить следующей графой:</w:t>
      </w:r>
    </w:p>
    <w:tbl>
      <w:tblPr>
        <w:tblStyle w:val="a5"/>
        <w:tblW w:w="96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0"/>
        <w:gridCol w:w="601"/>
        <w:gridCol w:w="6379"/>
        <w:gridCol w:w="1843"/>
        <w:gridCol w:w="533"/>
      </w:tblGrid>
      <w:tr w:rsidR="00162BF5" w:rsidRPr="00162BF5" w:rsidTr="00315E10">
        <w:trPr>
          <w:trHeight w:val="1383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BF5" w:rsidRPr="00162BF5" w:rsidRDefault="00162BF5" w:rsidP="00315E1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2BF5">
              <w:rPr>
                <w:rFonts w:ascii="Times New Roman" w:hAnsi="Times New Roman"/>
                <w:sz w:val="26"/>
                <w:szCs w:val="26"/>
              </w:rPr>
              <w:t>«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162BF5" w:rsidRPr="00162BF5" w:rsidRDefault="00162BF5" w:rsidP="00315E10">
            <w:pPr>
              <w:tabs>
                <w:tab w:val="left" w:pos="851"/>
              </w:tabs>
              <w:rPr>
                <w:rFonts w:ascii="Times New Roman" w:hAnsi="Times New Roman"/>
                <w:sz w:val="26"/>
                <w:szCs w:val="26"/>
              </w:rPr>
            </w:pPr>
            <w:r w:rsidRPr="00162BF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79" w:type="dxa"/>
          </w:tcPr>
          <w:p w:rsidR="00162BF5" w:rsidRPr="00162BF5" w:rsidRDefault="00162BF5" w:rsidP="00315E10">
            <w:pPr>
              <w:rPr>
                <w:rFonts w:ascii="Times New Roman" w:hAnsi="Times New Roman"/>
                <w:sz w:val="26"/>
                <w:szCs w:val="26"/>
              </w:rPr>
            </w:pPr>
            <w:r w:rsidRPr="00162BF5">
              <w:rPr>
                <w:rFonts w:ascii="Times New Roman" w:hAnsi="Times New Roman"/>
                <w:sz w:val="26"/>
                <w:szCs w:val="26"/>
              </w:rPr>
              <w:t>Автомобиль ГАЗ 322121, год выпуска 2013 идентификационный номер (</w:t>
            </w:r>
            <w:r w:rsidRPr="00162BF5">
              <w:rPr>
                <w:rFonts w:ascii="Times New Roman" w:hAnsi="Times New Roman"/>
                <w:sz w:val="26"/>
                <w:szCs w:val="26"/>
                <w:lang w:val="en-US"/>
              </w:rPr>
              <w:t>VIN</w:t>
            </w:r>
            <w:r w:rsidRPr="00162BF5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Pr="00162BF5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162BF5">
              <w:rPr>
                <w:rFonts w:ascii="Times New Roman" w:hAnsi="Times New Roman"/>
                <w:sz w:val="26"/>
                <w:szCs w:val="26"/>
              </w:rPr>
              <w:t>96322121</w:t>
            </w:r>
            <w:r w:rsidRPr="00162BF5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r w:rsidRPr="00162BF5">
              <w:rPr>
                <w:rFonts w:ascii="Times New Roman" w:hAnsi="Times New Roman"/>
                <w:sz w:val="26"/>
                <w:szCs w:val="26"/>
              </w:rPr>
              <w:t>0753972, модель № двигателя *421640*</w:t>
            </w:r>
            <w:r w:rsidRPr="00162BF5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r w:rsidRPr="00162BF5">
              <w:rPr>
                <w:rFonts w:ascii="Times New Roman" w:hAnsi="Times New Roman"/>
                <w:sz w:val="26"/>
                <w:szCs w:val="26"/>
              </w:rPr>
              <w:t xml:space="preserve">0502323, категория </w:t>
            </w:r>
            <w:r w:rsidRPr="00162BF5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r w:rsidRPr="00162BF5">
              <w:rPr>
                <w:rFonts w:ascii="Times New Roman" w:hAnsi="Times New Roman"/>
                <w:sz w:val="26"/>
                <w:szCs w:val="26"/>
              </w:rPr>
              <w:t xml:space="preserve">, регистрационный знак </w:t>
            </w:r>
            <w:r w:rsidRPr="00162BF5"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r w:rsidRPr="00162BF5">
              <w:rPr>
                <w:rFonts w:ascii="Times New Roman" w:hAnsi="Times New Roman"/>
                <w:sz w:val="26"/>
                <w:szCs w:val="26"/>
              </w:rPr>
              <w:t>455ТМ55, номер ПТС 52 НТ059007, цвет желтый.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2BF5" w:rsidRPr="00162BF5" w:rsidRDefault="00162BF5" w:rsidP="00315E1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2BF5">
              <w:rPr>
                <w:rFonts w:ascii="Times New Roman" w:hAnsi="Times New Roman"/>
                <w:sz w:val="26"/>
                <w:szCs w:val="26"/>
              </w:rPr>
              <w:t>2 квартал 2025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62BF5" w:rsidRPr="00162BF5" w:rsidRDefault="00162BF5" w:rsidP="00315E10">
            <w:pPr>
              <w:tabs>
                <w:tab w:val="left" w:pos="851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162BF5" w:rsidRPr="00162BF5" w:rsidRDefault="00162BF5" w:rsidP="00315E10">
            <w:pPr>
              <w:tabs>
                <w:tab w:val="left" w:pos="851"/>
              </w:tabs>
              <w:rPr>
                <w:rFonts w:ascii="Times New Roman" w:hAnsi="Times New Roman"/>
                <w:sz w:val="26"/>
                <w:szCs w:val="26"/>
              </w:rPr>
            </w:pPr>
            <w:r w:rsidRPr="00162BF5"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162BF5" w:rsidRPr="00162BF5" w:rsidRDefault="00162BF5" w:rsidP="00162BF5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62BF5">
        <w:rPr>
          <w:rFonts w:ascii="Times New Roman" w:hAnsi="Times New Roman"/>
          <w:sz w:val="26"/>
          <w:szCs w:val="26"/>
        </w:rPr>
        <w:t>2. Опубликовать настоящее постановление в печатном средстве массовой информации «Вестник Нововаршавского района» и разместить на официальном сайте Нововаршавского муниципального района Омской области в информационно - телекоммуникационной сети «Интернет».</w:t>
      </w:r>
    </w:p>
    <w:p w:rsidR="00162BF5" w:rsidRPr="00162BF5" w:rsidRDefault="00162BF5" w:rsidP="00162BF5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62BF5">
        <w:rPr>
          <w:rFonts w:ascii="Times New Roman" w:hAnsi="Times New Roman"/>
          <w:sz w:val="26"/>
          <w:szCs w:val="26"/>
        </w:rPr>
        <w:t>3.   Контроль за исполнением настоящего постановления возложить на председателя комитета имущественных и земельных отношений Администрации Нововаршавского муниципального района Омской области.</w:t>
      </w:r>
    </w:p>
    <w:p w:rsidR="00162BF5" w:rsidRPr="00162BF5" w:rsidRDefault="00162BF5" w:rsidP="00162BF5">
      <w:pPr>
        <w:ind w:firstLine="851"/>
        <w:jc w:val="both"/>
        <w:rPr>
          <w:rFonts w:ascii="Times New Roman" w:hAnsi="Times New Roman"/>
          <w:sz w:val="26"/>
          <w:szCs w:val="26"/>
        </w:rPr>
      </w:pPr>
    </w:p>
    <w:p w:rsidR="00162BF5" w:rsidRPr="00162BF5" w:rsidRDefault="00162BF5" w:rsidP="00162BF5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162BF5" w:rsidRPr="00162BF5" w:rsidRDefault="00162BF5" w:rsidP="00162BF5">
      <w:pPr>
        <w:jc w:val="both"/>
        <w:rPr>
          <w:rFonts w:ascii="Times New Roman" w:hAnsi="Times New Roman"/>
          <w:sz w:val="26"/>
          <w:szCs w:val="26"/>
        </w:rPr>
      </w:pPr>
      <w:r w:rsidRPr="00162BF5">
        <w:rPr>
          <w:rFonts w:ascii="Times New Roman" w:hAnsi="Times New Roman"/>
          <w:sz w:val="26"/>
          <w:szCs w:val="26"/>
        </w:rPr>
        <w:t>Глава Нововаршавского</w:t>
      </w:r>
    </w:p>
    <w:p w:rsidR="00162BF5" w:rsidRPr="00162BF5" w:rsidRDefault="00162BF5" w:rsidP="00162BF5">
      <w:pPr>
        <w:jc w:val="both"/>
        <w:rPr>
          <w:rFonts w:ascii="Times New Roman" w:hAnsi="Times New Roman"/>
          <w:sz w:val="26"/>
          <w:szCs w:val="26"/>
        </w:rPr>
      </w:pPr>
      <w:r w:rsidRPr="00162BF5">
        <w:rPr>
          <w:rFonts w:ascii="Times New Roman" w:hAnsi="Times New Roman"/>
          <w:sz w:val="26"/>
          <w:szCs w:val="26"/>
        </w:rPr>
        <w:t xml:space="preserve">муниципального района Омской области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162BF5">
        <w:rPr>
          <w:rFonts w:ascii="Times New Roman" w:hAnsi="Times New Roman"/>
          <w:sz w:val="26"/>
          <w:szCs w:val="26"/>
        </w:rPr>
        <w:t>В.А. Шефер</w:t>
      </w:r>
    </w:p>
    <w:p w:rsidR="00162BF5" w:rsidRPr="00162BF5" w:rsidRDefault="00162BF5" w:rsidP="00162BF5">
      <w:pPr>
        <w:jc w:val="both"/>
        <w:rPr>
          <w:rFonts w:ascii="Times New Roman" w:hAnsi="Times New Roman"/>
          <w:sz w:val="26"/>
          <w:szCs w:val="26"/>
        </w:rPr>
      </w:pPr>
    </w:p>
    <w:p w:rsidR="006E1FC6" w:rsidRPr="00162BF5" w:rsidRDefault="006E1FC6" w:rsidP="006E1FC6">
      <w:pPr>
        <w:jc w:val="center"/>
        <w:rPr>
          <w:rFonts w:ascii="Times New Roman" w:hAnsi="Times New Roman"/>
          <w:sz w:val="26"/>
          <w:szCs w:val="26"/>
        </w:rPr>
      </w:pPr>
    </w:p>
    <w:p w:rsidR="006E1FC6" w:rsidRPr="00162BF5" w:rsidRDefault="006E1FC6">
      <w:pPr>
        <w:jc w:val="both"/>
        <w:rPr>
          <w:rFonts w:ascii="Times New Roman" w:hAnsi="Times New Roman"/>
          <w:sz w:val="26"/>
          <w:szCs w:val="26"/>
        </w:rPr>
      </w:pPr>
    </w:p>
    <w:p w:rsidR="006E1FC6" w:rsidRPr="00162BF5" w:rsidRDefault="006E1FC6">
      <w:pPr>
        <w:jc w:val="both"/>
        <w:rPr>
          <w:rFonts w:ascii="Times New Roman" w:hAnsi="Times New Roman"/>
          <w:sz w:val="26"/>
        </w:rPr>
      </w:pPr>
    </w:p>
    <w:sectPr w:rsidR="006E1FC6" w:rsidRPr="00162BF5" w:rsidSect="00E319C4">
      <w:headerReference w:type="default" r:id="rId7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54" w:rsidRDefault="009E5454">
      <w:r>
        <w:separator/>
      </w:r>
    </w:p>
  </w:endnote>
  <w:endnote w:type="continuationSeparator" w:id="0">
    <w:p w:rsidR="009E5454" w:rsidRDefault="009E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54" w:rsidRDefault="009E5454">
      <w:r>
        <w:separator/>
      </w:r>
    </w:p>
  </w:footnote>
  <w:footnote w:type="continuationSeparator" w:id="0">
    <w:p w:rsidR="009E5454" w:rsidRDefault="009E5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F5"/>
    <w:rsid w:val="00143C33"/>
    <w:rsid w:val="00162BF5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9E5454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474B5"/>
  <w15:chartTrackingRefBased/>
  <w15:docId w15:val="{6180BA36-677E-4905-8BBE-110CC449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162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162B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62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\&#1053;&#1072;&#1089;&#1090;&#1088;&#1072;&#1080;&#1074;&#1072;&#1077;&#1084;&#1099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Секретарь</dc:creator>
  <cp:keywords/>
  <cp:lastModifiedBy>Секретарь</cp:lastModifiedBy>
  <cp:revision>1</cp:revision>
  <cp:lastPrinted>2025-04-17T08:51:00Z</cp:lastPrinted>
  <dcterms:created xsi:type="dcterms:W3CDTF">2025-04-17T08:50:00Z</dcterms:created>
  <dcterms:modified xsi:type="dcterms:W3CDTF">2025-04-17T08:53:00Z</dcterms:modified>
</cp:coreProperties>
</file>