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3D44A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4221C4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22.05.2025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4221C4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180-п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4221C4" w:rsidRPr="004221C4" w:rsidRDefault="004221C4" w:rsidP="004221C4">
      <w:pPr>
        <w:tabs>
          <w:tab w:val="left" w:pos="7230"/>
        </w:tabs>
        <w:jc w:val="center"/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color w:val="000000"/>
          <w:szCs w:val="24"/>
        </w:rPr>
        <w:t xml:space="preserve">Об утверждении Порядка предоставления из бюджета Нововаршавского муниципального района Омской области субсидии </w:t>
      </w:r>
      <w:r w:rsidRPr="004221C4">
        <w:rPr>
          <w:rFonts w:ascii="Times New Roman" w:hAnsi="Times New Roman"/>
          <w:szCs w:val="24"/>
        </w:rPr>
        <w:t>обществу с ограниченной ответственностью «Большегривская тепловая компания» на финансовое обеспечение затрат в связи с оказанием услуг по теплоснабжению населения</w:t>
      </w:r>
    </w:p>
    <w:p w:rsidR="004221C4" w:rsidRPr="004221C4" w:rsidRDefault="004221C4" w:rsidP="004221C4">
      <w:pPr>
        <w:tabs>
          <w:tab w:val="left" w:pos="8364"/>
        </w:tabs>
        <w:jc w:val="center"/>
        <w:rPr>
          <w:rFonts w:ascii="Times New Roman" w:hAnsi="Times New Roman"/>
          <w:color w:val="000000"/>
          <w:szCs w:val="24"/>
        </w:rPr>
      </w:pPr>
    </w:p>
    <w:p w:rsidR="004221C4" w:rsidRPr="004221C4" w:rsidRDefault="004221C4" w:rsidP="004221C4">
      <w:pPr>
        <w:tabs>
          <w:tab w:val="left" w:pos="7230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 w:rsidRPr="004221C4">
        <w:rPr>
          <w:rFonts w:ascii="Times New Roman" w:hAnsi="Times New Roman"/>
          <w:color w:val="000000"/>
          <w:szCs w:val="24"/>
        </w:rPr>
        <w:t xml:space="preserve">В соответствии со статьей 78 Бюджетного кодекса Российской Федерации,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4221C4">
        <w:rPr>
          <w:rStyle w:val="a6"/>
          <w:rFonts w:ascii="Times New Roman" w:hAnsi="Times New Roman"/>
          <w:i w:val="0"/>
          <w:iCs w:val="0"/>
          <w:color w:val="22272F"/>
          <w:szCs w:val="24"/>
          <w:shd w:val="clear" w:color="auto" w:fill="FFFFFF"/>
        </w:rPr>
        <w:t>постановлением</w:t>
      </w:r>
      <w:r>
        <w:rPr>
          <w:rFonts w:ascii="Times New Roman" w:hAnsi="Times New Roman"/>
          <w:color w:val="22272F"/>
          <w:szCs w:val="24"/>
          <w:shd w:val="clear" w:color="auto" w:fill="FFFFFF"/>
        </w:rPr>
        <w:t xml:space="preserve"> </w:t>
      </w:r>
      <w:r w:rsidRPr="004221C4">
        <w:rPr>
          <w:rStyle w:val="a6"/>
          <w:rFonts w:ascii="Times New Roman" w:hAnsi="Times New Roman"/>
          <w:i w:val="0"/>
          <w:iCs w:val="0"/>
          <w:color w:val="22272F"/>
          <w:szCs w:val="24"/>
          <w:shd w:val="clear" w:color="auto" w:fill="FFFFFF"/>
        </w:rPr>
        <w:t>Правительства</w:t>
      </w:r>
      <w:r>
        <w:rPr>
          <w:rFonts w:ascii="Times New Roman" w:hAnsi="Times New Roman"/>
          <w:color w:val="22272F"/>
          <w:szCs w:val="24"/>
          <w:shd w:val="clear" w:color="auto" w:fill="FFFFFF"/>
        </w:rPr>
        <w:t xml:space="preserve"> </w:t>
      </w:r>
      <w:r w:rsidRPr="004221C4">
        <w:rPr>
          <w:rFonts w:ascii="Times New Roman" w:hAnsi="Times New Roman"/>
          <w:color w:val="22272F"/>
          <w:szCs w:val="24"/>
          <w:shd w:val="clear" w:color="auto" w:fill="FFFFFF"/>
        </w:rPr>
        <w:t xml:space="preserve">РФ от </w:t>
      </w:r>
      <w:r>
        <w:rPr>
          <w:rFonts w:ascii="Times New Roman" w:hAnsi="Times New Roman"/>
          <w:color w:val="22272F"/>
          <w:szCs w:val="24"/>
          <w:shd w:val="clear" w:color="auto" w:fill="FFFFFF"/>
        </w:rPr>
        <w:t xml:space="preserve">       </w:t>
      </w:r>
      <w:r w:rsidRPr="004221C4">
        <w:rPr>
          <w:rFonts w:ascii="Times New Roman" w:hAnsi="Times New Roman"/>
          <w:color w:val="22272F"/>
          <w:szCs w:val="24"/>
          <w:shd w:val="clear" w:color="auto" w:fill="FFFFFF"/>
        </w:rPr>
        <w:t>25 октября 2023 года № </w:t>
      </w:r>
      <w:r w:rsidRPr="004221C4">
        <w:rPr>
          <w:rStyle w:val="a6"/>
          <w:rFonts w:ascii="Times New Roman" w:hAnsi="Times New Roman"/>
          <w:i w:val="0"/>
          <w:iCs w:val="0"/>
          <w:color w:val="22272F"/>
          <w:szCs w:val="24"/>
          <w:shd w:val="clear" w:color="auto" w:fill="FFFFFF"/>
        </w:rPr>
        <w:t>1782</w:t>
      </w:r>
      <w:r w:rsidRPr="004221C4">
        <w:rPr>
          <w:rFonts w:ascii="Times New Roman" w:hAnsi="Times New Roman"/>
          <w:color w:val="22272F"/>
          <w:szCs w:val="24"/>
        </w:rPr>
        <w:t xml:space="preserve"> </w:t>
      </w:r>
      <w:r w:rsidRPr="004221C4">
        <w:rPr>
          <w:rFonts w:ascii="Times New Roman" w:hAnsi="Times New Roman"/>
          <w:color w:val="22272F"/>
          <w:szCs w:val="24"/>
          <w:shd w:val="clear" w:color="auto" w:fill="FFFFFF"/>
        </w:rPr>
        <w:t xml:space="preserve"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Pr="004221C4">
        <w:rPr>
          <w:rFonts w:ascii="Times New Roman" w:hAnsi="Times New Roman"/>
          <w:color w:val="000000"/>
          <w:szCs w:val="24"/>
        </w:rPr>
        <w:t>руководствуясь Уставом Нововаршавского муниципального района Омской области, ПОСТАНОВЛЯЮ:</w:t>
      </w:r>
    </w:p>
    <w:p w:rsidR="004221C4" w:rsidRPr="004221C4" w:rsidRDefault="004221C4" w:rsidP="004221C4">
      <w:pPr>
        <w:tabs>
          <w:tab w:val="left" w:pos="7230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 w:rsidRPr="004221C4">
        <w:rPr>
          <w:rFonts w:ascii="Times New Roman" w:hAnsi="Times New Roman"/>
          <w:color w:val="000000"/>
          <w:szCs w:val="24"/>
        </w:rPr>
        <w:t xml:space="preserve">1. Утвердить прилагаемый Порядок предоставления из бюджета Нововаршавского муниципального района Омской области субсидии </w:t>
      </w:r>
      <w:r w:rsidRPr="004221C4">
        <w:rPr>
          <w:rFonts w:ascii="Times New Roman" w:hAnsi="Times New Roman"/>
          <w:szCs w:val="24"/>
        </w:rPr>
        <w:t>обществу с ограниченной ответственностью «Большегривская тепловая компания» на финансовое обеспечение затрат в связи с оказанием услуг по теплоснабжению населения.</w:t>
      </w:r>
    </w:p>
    <w:p w:rsidR="004221C4" w:rsidRPr="004221C4" w:rsidRDefault="004221C4" w:rsidP="004221C4">
      <w:pPr>
        <w:tabs>
          <w:tab w:val="left" w:pos="7230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 w:rsidRPr="004221C4">
        <w:rPr>
          <w:rFonts w:ascii="Times New Roman" w:hAnsi="Times New Roman"/>
          <w:color w:val="000000"/>
          <w:szCs w:val="24"/>
        </w:rPr>
        <w:t xml:space="preserve">2. Настоящее постановление действует до полного исполнения Администрацией Нововаршавского муниципального района Омской области и получателем субсидии обязательств, принимаемых на себя в соответствии с прилагаемым Порядком предоставления из бюджета Нововаршавского муниципального района Омской области субсидии </w:t>
      </w:r>
      <w:r w:rsidRPr="004221C4">
        <w:rPr>
          <w:rFonts w:ascii="Times New Roman" w:hAnsi="Times New Roman"/>
          <w:szCs w:val="24"/>
        </w:rPr>
        <w:t>обществу с ограниченной ответственностью «Большегривская тепловая компания» на финансовое обеспечение затрат в связи с оказанием услуг по теплоснабжению населения</w:t>
      </w:r>
      <w:r w:rsidRPr="004221C4">
        <w:rPr>
          <w:rFonts w:ascii="Times New Roman" w:hAnsi="Times New Roman"/>
          <w:color w:val="000000"/>
          <w:szCs w:val="24"/>
        </w:rPr>
        <w:t>.</w:t>
      </w:r>
    </w:p>
    <w:p w:rsidR="004221C4" w:rsidRPr="004221C4" w:rsidRDefault="004221C4" w:rsidP="004221C4">
      <w:pPr>
        <w:tabs>
          <w:tab w:val="left" w:pos="7230"/>
        </w:tabs>
        <w:ind w:firstLine="709"/>
        <w:jc w:val="both"/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szCs w:val="24"/>
        </w:rPr>
        <w:t>3. Опубликовать настоящее постановление в печатном средстве массовой информации «Вестник Нововаршавского района» и разместить на официальном сайте Нововаршавского муниципального района Омской области в информационно - телекоммуникационной сети «Интернет».</w:t>
      </w:r>
    </w:p>
    <w:p w:rsidR="004221C4" w:rsidRPr="004221C4" w:rsidRDefault="004221C4" w:rsidP="004221C4">
      <w:pPr>
        <w:tabs>
          <w:tab w:val="left" w:pos="7230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 w:rsidRPr="004221C4">
        <w:rPr>
          <w:rFonts w:ascii="Times New Roman" w:hAnsi="Times New Roman"/>
          <w:szCs w:val="24"/>
        </w:rPr>
        <w:t>4. Контроль за исполнением настоящего постановления возложить на председателя экономического комитета Администрации Нововаршавского муниципального района Омской области.</w:t>
      </w:r>
    </w:p>
    <w:p w:rsidR="004221C4" w:rsidRPr="004221C4" w:rsidRDefault="004221C4" w:rsidP="004221C4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4221C4" w:rsidRPr="004221C4" w:rsidRDefault="004221C4" w:rsidP="004221C4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4221C4" w:rsidRPr="004221C4" w:rsidRDefault="004221C4" w:rsidP="004221C4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>Глава Нововаршавского</w:t>
      </w:r>
    </w:p>
    <w:p w:rsidR="004221C4" w:rsidRPr="004221C4" w:rsidRDefault="004221C4" w:rsidP="004221C4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 xml:space="preserve">муниципального района Омской области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221C4">
        <w:rPr>
          <w:rFonts w:ascii="Times New Roman" w:hAnsi="Times New Roman"/>
          <w:sz w:val="24"/>
          <w:szCs w:val="24"/>
        </w:rPr>
        <w:t xml:space="preserve">                    В.А. Шефер</w:t>
      </w:r>
    </w:p>
    <w:p w:rsidR="006E1FC6" w:rsidRPr="004221C4" w:rsidRDefault="006E1FC6" w:rsidP="006E1FC6">
      <w:pPr>
        <w:jc w:val="center"/>
        <w:rPr>
          <w:rFonts w:ascii="Times New Roman" w:hAnsi="Times New Roman"/>
          <w:sz w:val="26"/>
        </w:rPr>
      </w:pPr>
    </w:p>
    <w:p w:rsidR="006E1FC6" w:rsidRPr="004221C4" w:rsidRDefault="006E1FC6">
      <w:pPr>
        <w:jc w:val="both"/>
        <w:rPr>
          <w:rFonts w:ascii="Times New Roman" w:hAnsi="Times New Roman"/>
          <w:sz w:val="26"/>
        </w:rPr>
      </w:pPr>
    </w:p>
    <w:p w:rsidR="004221C4" w:rsidRPr="004221C4" w:rsidRDefault="004221C4" w:rsidP="004221C4">
      <w:pPr>
        <w:tabs>
          <w:tab w:val="left" w:pos="5103"/>
        </w:tabs>
        <w:jc w:val="right"/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szCs w:val="24"/>
        </w:rPr>
        <w:lastRenderedPageBreak/>
        <w:t xml:space="preserve">Приложение к постановлению </w:t>
      </w:r>
    </w:p>
    <w:p w:rsidR="004221C4" w:rsidRPr="004221C4" w:rsidRDefault="004221C4" w:rsidP="004221C4">
      <w:pPr>
        <w:ind w:left="5103"/>
        <w:jc w:val="right"/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szCs w:val="24"/>
        </w:rPr>
        <w:t xml:space="preserve">Администрации Нововаршавского муниципального района Омской области </w:t>
      </w:r>
    </w:p>
    <w:p w:rsidR="004221C4" w:rsidRPr="004221C4" w:rsidRDefault="004221C4" w:rsidP="004221C4">
      <w:pPr>
        <w:ind w:left="5103"/>
        <w:jc w:val="right"/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szCs w:val="24"/>
        </w:rPr>
        <w:t xml:space="preserve">от </w:t>
      </w:r>
      <w:r w:rsidRPr="004221C4">
        <w:rPr>
          <w:rFonts w:ascii="Times New Roman" w:hAnsi="Times New Roman"/>
          <w:szCs w:val="24"/>
        </w:rPr>
        <w:t>22.05.2025</w:t>
      </w:r>
      <w:r w:rsidRPr="004221C4">
        <w:rPr>
          <w:rFonts w:ascii="Times New Roman" w:hAnsi="Times New Roman"/>
          <w:szCs w:val="24"/>
        </w:rPr>
        <w:t xml:space="preserve"> № </w:t>
      </w:r>
      <w:r w:rsidRPr="004221C4">
        <w:rPr>
          <w:rFonts w:ascii="Times New Roman" w:hAnsi="Times New Roman"/>
          <w:szCs w:val="24"/>
        </w:rPr>
        <w:t>180-п</w:t>
      </w:r>
    </w:p>
    <w:p w:rsidR="004221C4" w:rsidRPr="004221C4" w:rsidRDefault="004221C4" w:rsidP="004221C4">
      <w:pPr>
        <w:ind w:left="4678"/>
        <w:jc w:val="right"/>
        <w:rPr>
          <w:rFonts w:ascii="Times New Roman" w:hAnsi="Times New Roman"/>
          <w:szCs w:val="24"/>
        </w:rPr>
      </w:pPr>
    </w:p>
    <w:p w:rsidR="004221C4" w:rsidRPr="004221C4" w:rsidRDefault="004221C4" w:rsidP="004221C4">
      <w:pPr>
        <w:tabs>
          <w:tab w:val="left" w:pos="7230"/>
        </w:tabs>
        <w:jc w:val="center"/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szCs w:val="24"/>
        </w:rPr>
        <w:t xml:space="preserve">Порядок </w:t>
      </w:r>
    </w:p>
    <w:p w:rsidR="004221C4" w:rsidRPr="004221C4" w:rsidRDefault="004221C4" w:rsidP="004221C4">
      <w:pPr>
        <w:tabs>
          <w:tab w:val="left" w:pos="7230"/>
        </w:tabs>
        <w:jc w:val="center"/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szCs w:val="24"/>
        </w:rPr>
        <w:t>предоставления из бюджета Нововаршавского муниципального района Омской области субсидии обществу с ограниченной ответственностью «Большегривская тепловая компания» на финансовое обеспечение затрат в связи с оказанием услуг по теплоснабжению населения</w:t>
      </w:r>
    </w:p>
    <w:p w:rsidR="004221C4" w:rsidRPr="004221C4" w:rsidRDefault="004221C4" w:rsidP="004221C4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4221C4" w:rsidRPr="004221C4" w:rsidRDefault="004221C4" w:rsidP="004221C4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221C4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4221C4" w:rsidRPr="004221C4" w:rsidRDefault="004221C4" w:rsidP="004221C4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4221C4" w:rsidRPr="004221C4" w:rsidRDefault="004221C4" w:rsidP="004221C4">
      <w:pPr>
        <w:pStyle w:val="a5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4221C4">
        <w:rPr>
          <w:rFonts w:ascii="Times New Roman" w:hAnsi="Times New Roman"/>
          <w:sz w:val="24"/>
          <w:szCs w:val="24"/>
        </w:rPr>
        <w:t>1.1. Настоящий Порядок устанавливает условия и порядок предоставления субсидии обществу с ограниченной ответственностью «Большегривская тепловая компания» (далее – получатель субсидии), требования к отчетности,</w:t>
      </w:r>
      <w:r w:rsidRPr="004221C4">
        <w:rPr>
          <w:rFonts w:ascii="Times New Roman" w:hAnsi="Times New Roman"/>
          <w:sz w:val="24"/>
          <w:szCs w:val="24"/>
          <w:shd w:val="clear" w:color="auto" w:fill="FFFFFF"/>
        </w:rPr>
        <w:t xml:space="preserve"> к проведению мониторинга достижения результата предоставления субсидии, </w:t>
      </w:r>
      <w:r w:rsidRPr="004221C4">
        <w:rPr>
          <w:rFonts w:ascii="Times New Roman" w:hAnsi="Times New Roman"/>
          <w:sz w:val="24"/>
          <w:szCs w:val="24"/>
        </w:rPr>
        <w:t>требования об осуществлении контроля за соблюдением условий и порядка предоставления субсидии и ответственности за их нарушение.</w:t>
      </w:r>
    </w:p>
    <w:p w:rsidR="004221C4" w:rsidRPr="004221C4" w:rsidRDefault="004221C4" w:rsidP="004221C4">
      <w:pPr>
        <w:tabs>
          <w:tab w:val="left" w:pos="8364"/>
        </w:tabs>
        <w:ind w:firstLine="709"/>
        <w:jc w:val="both"/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szCs w:val="24"/>
        </w:rPr>
        <w:t xml:space="preserve">1.2. Субсидия предоставляется на финансовое обеспечение затрат в связи с оказанием услуг по теплоснабжению населения. </w:t>
      </w: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bookmarkStart w:id="0" w:name="P46"/>
      <w:bookmarkEnd w:id="0"/>
      <w:r w:rsidRPr="004221C4">
        <w:rPr>
          <w:rFonts w:ascii="Times New Roman" w:hAnsi="Times New Roman"/>
          <w:sz w:val="24"/>
          <w:szCs w:val="24"/>
        </w:rPr>
        <w:t>1.3. Субсидия предоставляется в соответствии с</w:t>
      </w:r>
      <w:r w:rsidRPr="004221C4">
        <w:rPr>
          <w:rFonts w:ascii="Times New Roman" w:hAnsi="Times New Roman"/>
          <w:sz w:val="24"/>
          <w:szCs w:val="24"/>
          <w:lang w:val="x-none" w:eastAsia="x-none"/>
        </w:rPr>
        <w:t xml:space="preserve"> решением Совета Нововаршавского муниц</w:t>
      </w:r>
      <w:r>
        <w:rPr>
          <w:rFonts w:ascii="Times New Roman" w:hAnsi="Times New Roman"/>
          <w:sz w:val="24"/>
          <w:szCs w:val="24"/>
          <w:lang w:val="x-none" w:eastAsia="x-none"/>
        </w:rPr>
        <w:t>ипального района Омской области</w:t>
      </w:r>
      <w:bookmarkStart w:id="1" w:name="_GoBack"/>
      <w:bookmarkEnd w:id="1"/>
      <w:r w:rsidRPr="004221C4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Pr="004221C4">
        <w:rPr>
          <w:rFonts w:ascii="Times New Roman" w:hAnsi="Times New Roman"/>
          <w:sz w:val="24"/>
          <w:szCs w:val="24"/>
          <w:lang w:eastAsia="x-none"/>
        </w:rPr>
        <w:t xml:space="preserve">о </w:t>
      </w:r>
      <w:r w:rsidRPr="004221C4">
        <w:rPr>
          <w:rFonts w:ascii="Times New Roman" w:hAnsi="Times New Roman"/>
          <w:sz w:val="24"/>
          <w:szCs w:val="24"/>
          <w:lang w:val="x-none" w:eastAsia="x-none"/>
        </w:rPr>
        <w:t xml:space="preserve">бюджете Нововаршавского муниципального района на </w:t>
      </w:r>
      <w:r w:rsidRPr="004221C4">
        <w:rPr>
          <w:rFonts w:ascii="Times New Roman" w:hAnsi="Times New Roman"/>
          <w:sz w:val="24"/>
          <w:szCs w:val="24"/>
          <w:lang w:eastAsia="x-none"/>
        </w:rPr>
        <w:t>соответствующий</w:t>
      </w:r>
      <w:r w:rsidRPr="004221C4">
        <w:rPr>
          <w:rFonts w:ascii="Times New Roman" w:hAnsi="Times New Roman"/>
          <w:sz w:val="24"/>
          <w:szCs w:val="24"/>
          <w:lang w:val="x-none" w:eastAsia="x-none"/>
        </w:rPr>
        <w:t xml:space="preserve"> год и на плановый период</w:t>
      </w:r>
      <w:r w:rsidRPr="004221C4">
        <w:rPr>
          <w:rFonts w:ascii="Times New Roman" w:hAnsi="Times New Roman"/>
          <w:sz w:val="24"/>
          <w:szCs w:val="24"/>
        </w:rPr>
        <w:t>.</w:t>
      </w: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>1.4. Главным распорядителем средств районного бюджета, до которого в соответствии с бюджетным законодательством Российской Федерации как до получателя бюджетных средств до</w:t>
      </w:r>
      <w:r>
        <w:rPr>
          <w:rFonts w:ascii="Times New Roman" w:hAnsi="Times New Roman"/>
          <w:sz w:val="24"/>
          <w:szCs w:val="24"/>
        </w:rPr>
        <w:t xml:space="preserve">ведены в установленном порядке </w:t>
      </w:r>
      <w:r w:rsidRPr="004221C4">
        <w:rPr>
          <w:rFonts w:ascii="Times New Roman" w:hAnsi="Times New Roman"/>
          <w:sz w:val="24"/>
          <w:szCs w:val="24"/>
        </w:rPr>
        <w:t>лимиты бюджетных обязательств на предоставление субсидии на соответствующий финансовый год, является Администрация Нововаршавского муниципального района Омской области (далее также – Администрация).</w:t>
      </w: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bookmarkStart w:id="2" w:name="P53"/>
      <w:bookmarkEnd w:id="2"/>
      <w:r w:rsidRPr="004221C4">
        <w:rPr>
          <w:rFonts w:ascii="Times New Roman" w:hAnsi="Times New Roman"/>
          <w:sz w:val="24"/>
          <w:szCs w:val="24"/>
          <w:shd w:val="clear" w:color="auto" w:fill="FFFFFF"/>
        </w:rPr>
        <w:t>1.5.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в порядке, установленном Министерством финансов Российской Федерации.</w:t>
      </w:r>
    </w:p>
    <w:p w:rsidR="004221C4" w:rsidRPr="004221C4" w:rsidRDefault="004221C4" w:rsidP="004221C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21C4" w:rsidRPr="004221C4" w:rsidRDefault="004221C4" w:rsidP="004221C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>II. Условия и порядок предоставления субсидии</w:t>
      </w:r>
    </w:p>
    <w:p w:rsidR="004221C4" w:rsidRPr="004221C4" w:rsidRDefault="004221C4" w:rsidP="004221C4">
      <w:pPr>
        <w:jc w:val="both"/>
        <w:rPr>
          <w:rFonts w:ascii="Times New Roman" w:hAnsi="Times New Roman"/>
          <w:szCs w:val="24"/>
        </w:rPr>
      </w:pPr>
    </w:p>
    <w:p w:rsidR="004221C4" w:rsidRPr="004221C4" w:rsidRDefault="004221C4" w:rsidP="004221C4">
      <w:pPr>
        <w:ind w:firstLine="709"/>
        <w:jc w:val="both"/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szCs w:val="24"/>
        </w:rPr>
        <w:t>2.1. Субсидия направляется получателем субсидии на приобретение полотна топки ТЧЗМ-2-2,7/6,5.</w:t>
      </w: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 xml:space="preserve">2.2. Получатель субсидии на 1-е число месяца, предшествующего месяцу, в котором планируется предоставление субсидии, должен соответствовать следующим требованиям: </w:t>
      </w:r>
    </w:p>
    <w:p w:rsidR="004221C4" w:rsidRPr="004221C4" w:rsidRDefault="004221C4" w:rsidP="004221C4">
      <w:pPr>
        <w:ind w:firstLine="709"/>
        <w:jc w:val="both"/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szCs w:val="24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>получатель субсидии не находится в составляемых в рамках реализации полномочий, предусмотренных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anchor="/document/2540400/entry/7000" w:history="1">
        <w:r w:rsidRPr="004221C4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главой VII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4221C4">
        <w:rPr>
          <w:rFonts w:ascii="Times New Roman" w:hAnsi="Times New Roman"/>
          <w:sz w:val="24"/>
          <w:szCs w:val="24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>получатель субсидии не получает средства из местного бюджета на основании иных муниципальных правовых актов на цели, установленные правовым актом;</w:t>
      </w: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>получатель субсидии не является инос</w:t>
      </w:r>
      <w:r>
        <w:rPr>
          <w:rFonts w:ascii="Times New Roman" w:hAnsi="Times New Roman"/>
          <w:sz w:val="24"/>
          <w:szCs w:val="24"/>
        </w:rPr>
        <w:t xml:space="preserve">транным агентом в соответствии с </w:t>
      </w:r>
      <w:hyperlink r:id="rId8" w:anchor="/document/404991865/entry/0" w:history="1">
        <w:r w:rsidRPr="004221C4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4221C4">
        <w:rPr>
          <w:rFonts w:ascii="Times New Roman" w:hAnsi="Times New Roman"/>
          <w:sz w:val="24"/>
          <w:szCs w:val="24"/>
        </w:rPr>
        <w:t>«О контроле за деятельностью лиц, находящихся под иностранным влиянием».</w:t>
      </w:r>
    </w:p>
    <w:p w:rsidR="004221C4" w:rsidRPr="004221C4" w:rsidRDefault="004221C4" w:rsidP="004221C4">
      <w:pPr>
        <w:ind w:firstLine="709"/>
        <w:jc w:val="both"/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szCs w:val="24"/>
        </w:rPr>
        <w:t>2.3. Для получения субсидии получатель субсидии представляет в Администрацию:</w:t>
      </w:r>
    </w:p>
    <w:p w:rsidR="004221C4" w:rsidRPr="004221C4" w:rsidRDefault="004221C4" w:rsidP="004221C4">
      <w:pPr>
        <w:ind w:firstLine="709"/>
        <w:jc w:val="both"/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szCs w:val="24"/>
        </w:rPr>
        <w:t>1) заявление о предоставлении субсидии по форме согласно приложению к настоящему Порядку;</w:t>
      </w:r>
    </w:p>
    <w:p w:rsidR="004221C4" w:rsidRPr="004221C4" w:rsidRDefault="004221C4" w:rsidP="004221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1C4">
        <w:rPr>
          <w:rFonts w:ascii="Times New Roman" w:hAnsi="Times New Roman" w:cs="Times New Roman"/>
          <w:sz w:val="24"/>
          <w:szCs w:val="24"/>
        </w:rPr>
        <w:t>2) заверенную получателем субсидии копию действующей редакции Устава;</w:t>
      </w:r>
    </w:p>
    <w:p w:rsidR="004221C4" w:rsidRPr="004221C4" w:rsidRDefault="004221C4" w:rsidP="004221C4">
      <w:pPr>
        <w:ind w:firstLine="709"/>
        <w:jc w:val="both"/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szCs w:val="24"/>
        </w:rPr>
        <w:t>3) заверенные получателем субсидии копии документов, обосновывающих необходимость произведения расходов по направлению, определенному пунктом 2.1 настоящего Порядка, и сумму данных расходов;</w:t>
      </w: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 xml:space="preserve">4) реквизиты для перечисления субсидии. </w:t>
      </w: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 xml:space="preserve">2.4. </w:t>
      </w:r>
      <w:r w:rsidRPr="004221C4">
        <w:rPr>
          <w:rFonts w:ascii="Times New Roman" w:hAnsi="Times New Roman"/>
          <w:sz w:val="24"/>
          <w:szCs w:val="24"/>
          <w:shd w:val="clear" w:color="auto" w:fill="FFFFFF"/>
        </w:rPr>
        <w:t>Соответствие указанным в пункте 2.2 настоящего Порядка требованиям </w:t>
      </w:r>
      <w:r w:rsidRPr="004221C4">
        <w:rPr>
          <w:rStyle w:val="a6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получатель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21C4">
        <w:rPr>
          <w:rStyle w:val="a6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субсидии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21C4">
        <w:rPr>
          <w:rStyle w:val="a6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декларирует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21C4">
        <w:rPr>
          <w:rFonts w:ascii="Times New Roman" w:hAnsi="Times New Roman"/>
          <w:sz w:val="24"/>
          <w:szCs w:val="24"/>
          <w:shd w:val="clear" w:color="auto" w:fill="FFFFFF"/>
        </w:rPr>
        <w:t>в заявлении о предоставлении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21C4">
        <w:rPr>
          <w:rStyle w:val="a6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субсидии</w:t>
      </w:r>
      <w:r w:rsidRPr="004221C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221C4" w:rsidRPr="004221C4" w:rsidRDefault="004221C4" w:rsidP="004221C4">
      <w:pPr>
        <w:ind w:firstLine="709"/>
        <w:jc w:val="both"/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szCs w:val="24"/>
        </w:rPr>
        <w:t>2.5. Администрация (экономический комитет совместно с комитетом финансов и контроля) в течение 3 рабочих дней рассматривает представленные получателем субсидии заявление и документы, проводит их проверку и принимает решение о предоставлении субсидии либо об отказе в ее предоставлении.</w:t>
      </w:r>
    </w:p>
    <w:p w:rsidR="004221C4" w:rsidRPr="004221C4" w:rsidRDefault="004221C4" w:rsidP="004221C4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>2.6. Проверка заявления и документов осуществляется на предмет:</w:t>
      </w:r>
    </w:p>
    <w:p w:rsidR="004221C4" w:rsidRPr="004221C4" w:rsidRDefault="004221C4" w:rsidP="004221C4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>соответствия получателя субсидии требованиям, установленным вторым - четвертым и шестым абзацами пункта 2.2 настоящего Порядка: путем сопоставления сведений, декларируемых получателем субсид</w:t>
      </w:r>
      <w:r>
        <w:rPr>
          <w:rFonts w:ascii="Times New Roman" w:hAnsi="Times New Roman"/>
          <w:sz w:val="24"/>
          <w:szCs w:val="24"/>
        </w:rPr>
        <w:t>ии в заявлении о предоставлении</w:t>
      </w:r>
      <w:r w:rsidRPr="004221C4">
        <w:rPr>
          <w:rFonts w:ascii="Times New Roman" w:hAnsi="Times New Roman"/>
          <w:sz w:val="24"/>
          <w:szCs w:val="24"/>
        </w:rPr>
        <w:t xml:space="preserve"> субсидии, сведениям, содержащимся в Уставе получателя субсидии, и сведениям, размещенным на официальных сайтах уполномоченных федеральных органов исполнительной власти в информационно-телекоммуникационной сети «Интернет»;</w:t>
      </w:r>
    </w:p>
    <w:p w:rsidR="004221C4" w:rsidRPr="004221C4" w:rsidRDefault="004221C4" w:rsidP="004221C4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>соответствия получателя субсидии требованию, установленному абзацем пятым пункта 2.2 настоящего Порядка: путем сопоставления сведений, декларируемых получателем субсиди</w:t>
      </w:r>
      <w:r>
        <w:rPr>
          <w:rFonts w:ascii="Times New Roman" w:hAnsi="Times New Roman"/>
          <w:sz w:val="24"/>
          <w:szCs w:val="24"/>
        </w:rPr>
        <w:t xml:space="preserve">и в заявлении о предоставлении </w:t>
      </w:r>
      <w:r w:rsidRPr="004221C4">
        <w:rPr>
          <w:rFonts w:ascii="Times New Roman" w:hAnsi="Times New Roman"/>
          <w:sz w:val="24"/>
          <w:szCs w:val="24"/>
        </w:rPr>
        <w:t>субсидии, сведениям, содержащимся в ведении Администрации.</w:t>
      </w: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>2.7. Основаниями для отказа получателю субсидии в предоставлении субсидии являются:</w:t>
      </w: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bookmarkStart w:id="3" w:name="sub_1542"/>
      <w:r w:rsidRPr="004221C4">
        <w:rPr>
          <w:rFonts w:ascii="Times New Roman" w:hAnsi="Times New Roman"/>
          <w:sz w:val="24"/>
          <w:szCs w:val="24"/>
        </w:rPr>
        <w:t>несоответствие представленных получателем субсидии документов требованиям, определенным пунктом 2.3 настоящего Порядка, или непредставление (представление не в полном объеме) указанных документов;</w:t>
      </w:r>
      <w:bookmarkEnd w:id="3"/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>установление факта недостоверности представленной получателем субсидии информации.</w:t>
      </w: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 xml:space="preserve">2.8. При наличии одного из оснований для отказа в предоставлении субсидии, установленных пунктом 2.7 настоящего Порядка, Администрация принимает решение об отказе в предоставлении субсидии. Копия решения направляется получателю субсидии в течение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221C4">
        <w:rPr>
          <w:rFonts w:ascii="Times New Roman" w:hAnsi="Times New Roman"/>
          <w:sz w:val="24"/>
          <w:szCs w:val="24"/>
        </w:rPr>
        <w:t>1 рабочего дня со дня его принятия.</w:t>
      </w: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>2.9. При отсутствии оснований для отказа в предоставлении субсидии, установленных пунктом 2.7 настоящего Порядка, Администрация в течение 1 рабочего дня со дня принятия решения о предоставлении субсидии заключает с получателем субсидии соглашение о предоставлении субсидии в соответствии с типовой формой, установленной комитетом финансов и контроля Администрации.</w:t>
      </w: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>Внесение изменений в соглашение и его расторжение оформляются дополнительными соглашениями к соглашению в соответствии с типовыми формами, установленными комитетом финансов и контроля Администрации.</w:t>
      </w: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 xml:space="preserve">2.10. </w:t>
      </w:r>
      <w:bookmarkStart w:id="4" w:name="sub_1023"/>
      <w:r w:rsidRPr="004221C4">
        <w:rPr>
          <w:rFonts w:ascii="Times New Roman" w:hAnsi="Times New Roman"/>
          <w:sz w:val="24"/>
          <w:szCs w:val="24"/>
        </w:rPr>
        <w:t>В соглашении предусматриваются в том числе:</w:t>
      </w: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bookmarkStart w:id="5" w:name="sub_10232"/>
      <w:bookmarkEnd w:id="4"/>
      <w:r w:rsidRPr="004221C4">
        <w:rPr>
          <w:rFonts w:ascii="Times New Roman" w:hAnsi="Times New Roman"/>
          <w:sz w:val="24"/>
          <w:szCs w:val="24"/>
        </w:rPr>
        <w:t>значения результатов предоставления субсидии и</w:t>
      </w:r>
      <w:r w:rsidRPr="004221C4">
        <w:rPr>
          <w:rFonts w:ascii="Times New Roman" w:hAnsi="Times New Roman"/>
          <w:sz w:val="24"/>
          <w:szCs w:val="24"/>
          <w:shd w:val="clear" w:color="auto" w:fill="FFFFFF"/>
        </w:rPr>
        <w:t xml:space="preserve"> события, отражающие факт завершения соответствующего мероприятия по получению результата предоставления субсидии (контрольная точка)</w:t>
      </w:r>
      <w:r w:rsidRPr="004221C4">
        <w:rPr>
          <w:rFonts w:ascii="Times New Roman" w:hAnsi="Times New Roman"/>
          <w:sz w:val="24"/>
          <w:szCs w:val="24"/>
        </w:rPr>
        <w:t>;</w:t>
      </w: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bookmarkStart w:id="6" w:name="sub_10235"/>
      <w:bookmarkEnd w:id="5"/>
      <w:r w:rsidRPr="004221C4">
        <w:rPr>
          <w:rFonts w:ascii="Times New Roman" w:hAnsi="Times New Roman"/>
          <w:sz w:val="24"/>
          <w:szCs w:val="24"/>
        </w:rPr>
        <w:t>условие о согласовании новых условий соглашения или о расторжении соглашения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21C4">
        <w:rPr>
          <w:rFonts w:ascii="Times New Roman" w:hAnsi="Times New Roman"/>
          <w:sz w:val="24"/>
          <w:szCs w:val="24"/>
        </w:rPr>
        <w:t>достижении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субсидии;</w:t>
      </w:r>
    </w:p>
    <w:bookmarkEnd w:id="6"/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>размер субсидии;</w:t>
      </w: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 w:rsidRPr="004221C4">
        <w:rPr>
          <w:rFonts w:ascii="Times New Roman" w:hAnsi="Times New Roman"/>
          <w:sz w:val="24"/>
          <w:szCs w:val="24"/>
          <w:shd w:val="clear" w:color="auto" w:fill="FFFFFF"/>
        </w:rPr>
        <w:t>запрет приобретения за счет средств, предоставленных в целях финансового обеспечения затрат получателя субсидии, иностранной валюты, за исключением операций, осуществляемых в соответствии 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9" w:anchor="/document/12133556/entry/4" w:history="1">
        <w:r w:rsidRPr="004221C4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валютным законодательством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21C4">
        <w:rPr>
          <w:rFonts w:ascii="Times New Roman" w:hAnsi="Times New Roman"/>
          <w:sz w:val="24"/>
          <w:szCs w:val="24"/>
          <w:shd w:val="clear" w:color="auto" w:fill="FFFFFF"/>
        </w:rPr>
        <w:t>Российской Федерации при закупке (поставке) высокотехнологичного импортного оборудования, сырья и комплектующих изделий.</w:t>
      </w: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>2.11. Субсидия перечисляется единовременно в течение 10 рабочих дней со дня заключения соглашения о предоставлении субсидии.</w:t>
      </w: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>Субсидия перечисляется на расчетный или корреспондентский счет, открытый получателю субсидии в учреждении Центрального банка Российской Федерации или кредитной организации.</w:t>
      </w: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>2.12. Условиями предоставления субсидии являются:</w:t>
      </w: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bookmarkStart w:id="7" w:name="sub_10154"/>
      <w:bookmarkStart w:id="8" w:name="sub_10153"/>
      <w:r w:rsidRPr="004221C4">
        <w:rPr>
          <w:rFonts w:ascii="Times New Roman" w:hAnsi="Times New Roman"/>
          <w:sz w:val="24"/>
          <w:szCs w:val="24"/>
        </w:rPr>
        <w:t>1) использование субсидии получателем субсидии в соответствии с направлениями расходов, определенными пунктом 2.1 настоящего Порядка;</w:t>
      </w:r>
      <w:bookmarkEnd w:id="8"/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 xml:space="preserve">2) представление получателем субсидии в Администрацию отчетности в соответствии с </w:t>
      </w:r>
      <w:hyperlink w:anchor="sub_1028" w:history="1">
        <w:r w:rsidRPr="004221C4">
          <w:rPr>
            <w:rFonts w:ascii="Times New Roman" w:hAnsi="Times New Roman"/>
            <w:sz w:val="24"/>
            <w:szCs w:val="24"/>
          </w:rPr>
          <w:t>пунктом</w:t>
        </w:r>
      </w:hyperlink>
      <w:r w:rsidRPr="004221C4">
        <w:rPr>
          <w:rFonts w:ascii="Times New Roman" w:hAnsi="Times New Roman"/>
          <w:sz w:val="24"/>
          <w:szCs w:val="24"/>
        </w:rPr>
        <w:t xml:space="preserve"> 3.1 настоящего Порядка;</w:t>
      </w:r>
    </w:p>
    <w:bookmarkEnd w:id="7"/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>3) достоверность представленных в Администрацию получателем субсидии сведений, в том числе отчетности;</w:t>
      </w: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 w:rsidRPr="004221C4">
        <w:rPr>
          <w:rFonts w:ascii="Times New Roman" w:hAnsi="Times New Roman"/>
          <w:sz w:val="24"/>
          <w:szCs w:val="24"/>
        </w:rPr>
        <w:t xml:space="preserve">4) </w:t>
      </w:r>
      <w:r w:rsidRPr="004221C4">
        <w:rPr>
          <w:rFonts w:ascii="Times New Roman" w:hAnsi="Times New Roman"/>
          <w:sz w:val="24"/>
          <w:szCs w:val="24"/>
          <w:shd w:val="clear" w:color="auto" w:fill="FFFFFF"/>
        </w:rPr>
        <w:t>запрет приобретения за счет средств, предоставленных в целях финансового обеспечения затрат получателя субсидии, иностранной валюты, за исключением операций, осуществляемых в соответствии 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0" w:anchor="/document/12133556/entry/4" w:history="1">
        <w:r w:rsidRPr="004221C4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валютным законодательством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21C4">
        <w:rPr>
          <w:rFonts w:ascii="Times New Roman" w:hAnsi="Times New Roman"/>
          <w:sz w:val="24"/>
          <w:szCs w:val="24"/>
          <w:shd w:val="clear" w:color="auto" w:fill="FFFFFF"/>
        </w:rPr>
        <w:t>Российской Федерации при закупке (поставке) высокотехнологичного импортного оборудования, сырья и комплектующих изделий;</w:t>
      </w:r>
    </w:p>
    <w:p w:rsidR="004221C4" w:rsidRPr="004221C4" w:rsidRDefault="004221C4" w:rsidP="004221C4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 xml:space="preserve">5) </w:t>
      </w:r>
      <w:bookmarkStart w:id="9" w:name="sub_10159"/>
      <w:r w:rsidRPr="004221C4">
        <w:rPr>
          <w:rFonts w:ascii="Times New Roman" w:hAnsi="Times New Roman"/>
          <w:sz w:val="24"/>
          <w:szCs w:val="24"/>
        </w:rPr>
        <w:t>заключение получателем субсидии с Администрацией соглашения о предоставлении субсидии</w:t>
      </w:r>
      <w:bookmarkEnd w:id="9"/>
      <w:r w:rsidRPr="004221C4">
        <w:rPr>
          <w:rFonts w:ascii="Times New Roman" w:hAnsi="Times New Roman"/>
          <w:sz w:val="24"/>
          <w:szCs w:val="24"/>
        </w:rPr>
        <w:t>.</w:t>
      </w: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>2.13. Размер субсидии получателя субсидии определяется на основании суммы расходов, требуемой по направлениям, определенным пунктом 2.1 настоящего Порядка, но в пределах лимита бюджетных обязательств, определенных на соответствующие цели в бюджете на соответствующий финансовый год.</w:t>
      </w:r>
    </w:p>
    <w:p w:rsidR="004221C4" w:rsidRPr="004221C4" w:rsidRDefault="004221C4" w:rsidP="004221C4">
      <w:pPr>
        <w:ind w:firstLine="709"/>
        <w:jc w:val="both"/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szCs w:val="24"/>
        </w:rPr>
        <w:t>2.14. Результатом предоставления субсидии является приобретение товара, указанного в пункте 2.1 настоящего Порядка.</w:t>
      </w:r>
    </w:p>
    <w:p w:rsidR="004221C4" w:rsidRPr="004221C4" w:rsidRDefault="004221C4" w:rsidP="004221C4">
      <w:pPr>
        <w:ind w:firstLine="709"/>
        <w:jc w:val="both"/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szCs w:val="24"/>
        </w:rPr>
        <w:t>2.15.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4221C4" w:rsidRPr="004221C4" w:rsidRDefault="004221C4" w:rsidP="004221C4">
      <w:pPr>
        <w:ind w:firstLine="709"/>
        <w:jc w:val="both"/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szCs w:val="24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(далее – уведомление)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Нововаршавского муниципального района.</w:t>
      </w:r>
    </w:p>
    <w:p w:rsidR="004221C4" w:rsidRPr="004221C4" w:rsidRDefault="004221C4" w:rsidP="004221C4">
      <w:pPr>
        <w:ind w:firstLine="720"/>
        <w:jc w:val="both"/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szCs w:val="24"/>
        </w:rPr>
        <w:t>Неиспользованный остаток субсидии подлежит возврату получателем субсидии в бюджет Нововаршавского муниципального района в срок, установленный уведомлением.</w:t>
      </w:r>
    </w:p>
    <w:p w:rsidR="004221C4" w:rsidRPr="004221C4" w:rsidRDefault="004221C4" w:rsidP="004221C4">
      <w:pPr>
        <w:ind w:firstLine="709"/>
        <w:jc w:val="both"/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szCs w:val="24"/>
        </w:rPr>
        <w:t>В случае нарушения получателем субсидии установленного уведомлением срока возврата неиспользованного остатка субсидии, денежные средства подлежат взысканию в установленном законом порядке.</w:t>
      </w:r>
    </w:p>
    <w:p w:rsidR="004221C4" w:rsidRPr="004221C4" w:rsidRDefault="004221C4" w:rsidP="004221C4">
      <w:pPr>
        <w:jc w:val="both"/>
        <w:rPr>
          <w:rFonts w:ascii="Times New Roman" w:hAnsi="Times New Roman"/>
          <w:szCs w:val="24"/>
        </w:rPr>
      </w:pPr>
    </w:p>
    <w:p w:rsidR="004221C4" w:rsidRPr="004221C4" w:rsidRDefault="004221C4" w:rsidP="004221C4">
      <w:pPr>
        <w:jc w:val="center"/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szCs w:val="24"/>
          <w:lang w:val="en-US"/>
        </w:rPr>
        <w:t>III</w:t>
      </w:r>
      <w:r w:rsidRPr="004221C4">
        <w:rPr>
          <w:rFonts w:ascii="Times New Roman" w:hAnsi="Times New Roman"/>
          <w:szCs w:val="24"/>
        </w:rPr>
        <w:t>. Требования к представлению отчетности</w:t>
      </w:r>
    </w:p>
    <w:p w:rsidR="004221C4" w:rsidRPr="004221C4" w:rsidRDefault="004221C4" w:rsidP="004221C4">
      <w:pPr>
        <w:jc w:val="center"/>
        <w:rPr>
          <w:rFonts w:ascii="Times New Roman" w:hAnsi="Times New Roman"/>
          <w:szCs w:val="24"/>
        </w:rPr>
      </w:pP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>3.1. Получатель субсидии ежеквартально не позднее 30 сентября 2025 года по формам, определенным типовыми фор</w:t>
      </w:r>
      <w:r>
        <w:rPr>
          <w:rFonts w:ascii="Times New Roman" w:hAnsi="Times New Roman"/>
          <w:sz w:val="24"/>
          <w:szCs w:val="24"/>
        </w:rPr>
        <w:t xml:space="preserve">мами соглашений, установленным </w:t>
      </w:r>
      <w:r w:rsidRPr="004221C4">
        <w:rPr>
          <w:rFonts w:ascii="Times New Roman" w:hAnsi="Times New Roman"/>
          <w:sz w:val="24"/>
          <w:szCs w:val="24"/>
        </w:rPr>
        <w:t>комитетом финансов и контроля Администрации, представляет в Администрацию:</w:t>
      </w: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 xml:space="preserve">отчет о достижении значений результата предоставления субсидии, установленных пунктом 2.14 </w:t>
      </w:r>
      <w:bookmarkStart w:id="10" w:name="sub_400"/>
      <w:r w:rsidRPr="004221C4">
        <w:rPr>
          <w:rFonts w:ascii="Times New Roman" w:hAnsi="Times New Roman"/>
          <w:sz w:val="24"/>
          <w:szCs w:val="24"/>
        </w:rPr>
        <w:t xml:space="preserve">настоящего Порядка; </w:t>
      </w: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  <w:shd w:val="clear" w:color="auto" w:fill="FFFFFF"/>
        </w:rPr>
        <w:t xml:space="preserve">отчет об осуществлении расходов, источником финансового обеспечения которых является субсидия с приложением </w:t>
      </w:r>
      <w:r w:rsidRPr="004221C4">
        <w:rPr>
          <w:rFonts w:ascii="Times New Roman" w:hAnsi="Times New Roman"/>
          <w:sz w:val="24"/>
          <w:szCs w:val="24"/>
        </w:rPr>
        <w:t>заверенных получателем субсидии копий платежных документов, подтверждающих оплату товара, указанного в пункте 2.1 настоящего Порядка.</w:t>
      </w: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 xml:space="preserve">3.2. Администрация (экономический комитет) </w:t>
      </w:r>
      <w:bookmarkEnd w:id="10"/>
      <w:r w:rsidRPr="004221C4">
        <w:rPr>
          <w:rFonts w:ascii="Times New Roman" w:hAnsi="Times New Roman"/>
          <w:sz w:val="24"/>
          <w:szCs w:val="24"/>
        </w:rPr>
        <w:t xml:space="preserve">проводит </w:t>
      </w:r>
      <w:r w:rsidRPr="004221C4">
        <w:rPr>
          <w:rFonts w:ascii="Times New Roman" w:hAnsi="Times New Roman"/>
          <w:sz w:val="24"/>
          <w:szCs w:val="24"/>
          <w:shd w:val="clear" w:color="auto" w:fill="FFFFFF"/>
        </w:rPr>
        <w:t>проверку и принятие отчетов, представленных получателем субсидии в соответствии 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1" w:anchor="/document/408603113/entry/1028" w:history="1">
        <w:r w:rsidRPr="004221C4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пунктом 3.1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21C4">
        <w:rPr>
          <w:rFonts w:ascii="Times New Roman" w:hAnsi="Times New Roman"/>
          <w:sz w:val="24"/>
          <w:szCs w:val="24"/>
          <w:shd w:val="clear" w:color="auto" w:fill="FFFFFF"/>
        </w:rPr>
        <w:t>настоящего Порядка, в срок, не превышающий 10 рабочих дней, следующих за днем представления таких отчетов.</w:t>
      </w:r>
    </w:p>
    <w:p w:rsidR="004221C4" w:rsidRPr="004221C4" w:rsidRDefault="004221C4" w:rsidP="004221C4">
      <w:pPr>
        <w:pStyle w:val="ConsPlusNormal"/>
        <w:ind w:left="4678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221C4" w:rsidRPr="004221C4" w:rsidRDefault="004221C4" w:rsidP="004221C4">
      <w:pPr>
        <w:pStyle w:val="a5"/>
        <w:ind w:firstLine="708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4221C4">
        <w:rPr>
          <w:rFonts w:ascii="Times New Roman" w:hAnsi="Times New Roman"/>
          <w:sz w:val="24"/>
          <w:szCs w:val="24"/>
          <w:lang w:val="en-US"/>
        </w:rPr>
        <w:t>I</w:t>
      </w:r>
      <w:r w:rsidRPr="004221C4">
        <w:rPr>
          <w:rFonts w:ascii="Times New Roman" w:hAnsi="Times New Roman"/>
          <w:sz w:val="24"/>
          <w:szCs w:val="24"/>
        </w:rPr>
        <w:t xml:space="preserve">V. </w:t>
      </w:r>
      <w:r w:rsidRPr="004221C4">
        <w:rPr>
          <w:rFonts w:ascii="Times New Roman" w:hAnsi="Times New Roman"/>
          <w:sz w:val="24"/>
          <w:szCs w:val="24"/>
          <w:shd w:val="clear" w:color="auto" w:fill="FFFFFF"/>
        </w:rPr>
        <w:t>Требования к проведению мониторинга достижения результатов предоставления субсидии</w:t>
      </w:r>
    </w:p>
    <w:p w:rsidR="004221C4" w:rsidRPr="004221C4" w:rsidRDefault="004221C4" w:rsidP="004221C4">
      <w:pPr>
        <w:pStyle w:val="a5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221C4" w:rsidRPr="004221C4" w:rsidRDefault="004221C4" w:rsidP="004221C4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  <w:shd w:val="clear" w:color="auto" w:fill="FFFFFF"/>
        </w:rPr>
        <w:t>4.1.</w:t>
      </w:r>
      <w:r w:rsidRPr="004221C4">
        <w:rPr>
          <w:rFonts w:ascii="Times New Roman" w:hAnsi="Times New Roman"/>
          <w:sz w:val="24"/>
          <w:szCs w:val="24"/>
        </w:rPr>
        <w:t xml:space="preserve"> Администрацией (экономическим комитетом)</w:t>
      </w:r>
      <w:r w:rsidRPr="004221C4">
        <w:rPr>
          <w:rFonts w:ascii="Times New Roman" w:hAnsi="Times New Roman"/>
          <w:sz w:val="24"/>
          <w:szCs w:val="24"/>
          <w:shd w:val="clear" w:color="auto" w:fill="FFFFFF"/>
        </w:rPr>
        <w:t xml:space="preserve"> проводится мониторинг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 </w:t>
      </w:r>
      <w:hyperlink r:id="rId12" w:anchor="/document/409309666/entry/1000" w:history="1">
        <w:r w:rsidRPr="004221C4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порядком</w:t>
        </w:r>
      </w:hyperlink>
      <w:r w:rsidRPr="004221C4">
        <w:rPr>
          <w:rFonts w:ascii="Times New Roman" w:hAnsi="Times New Roman"/>
          <w:sz w:val="24"/>
          <w:szCs w:val="24"/>
          <w:shd w:val="clear" w:color="auto" w:fill="FFFFFF"/>
        </w:rPr>
        <w:t> проведения мониторинга достижения результатов, утвержденным приказом Минфина России от 27 апреля 2024 года № 53н</w:t>
      </w:r>
      <w:r w:rsidRPr="004221C4">
        <w:rPr>
          <w:rFonts w:ascii="Times New Roman" w:hAnsi="Times New Roman"/>
          <w:sz w:val="24"/>
          <w:szCs w:val="24"/>
        </w:rPr>
        <w:t xml:space="preserve"> </w:t>
      </w:r>
      <w:r w:rsidRPr="004221C4">
        <w:rPr>
          <w:rFonts w:ascii="Times New Roman" w:hAnsi="Times New Roman"/>
          <w:sz w:val="24"/>
          <w:szCs w:val="24"/>
          <w:shd w:val="clear" w:color="auto" w:fill="FFFFFF"/>
        </w:rPr>
        <w:t>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</w:t>
      </w:r>
    </w:p>
    <w:p w:rsidR="004221C4" w:rsidRPr="004221C4" w:rsidRDefault="004221C4" w:rsidP="004221C4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4221C4" w:rsidRPr="004221C4" w:rsidRDefault="004221C4" w:rsidP="004221C4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>V. Требования об осуществлении контроля за соблюдением условий и порядка предоставления субсидии и ответственности за их нарушение</w:t>
      </w:r>
    </w:p>
    <w:p w:rsidR="004221C4" w:rsidRPr="004221C4" w:rsidRDefault="004221C4" w:rsidP="004221C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 xml:space="preserve">5.1. </w:t>
      </w:r>
      <w:bookmarkStart w:id="11" w:name="sub_1029"/>
      <w:r w:rsidRPr="004221C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Администрацией (экономическим комитетом) </w:t>
      </w:r>
      <w:r w:rsidRPr="004221C4">
        <w:rPr>
          <w:rFonts w:ascii="Times New Roman" w:hAnsi="Times New Roman"/>
          <w:sz w:val="24"/>
          <w:szCs w:val="24"/>
        </w:rPr>
        <w:t>проводится проверка соблюдения получателем субсидии условий и порядка предоставления субсидии, в том числе в части достижения результатов предоставления субсидии. Комитетом финансов и контроля Администрации осуществляются проверки</w:t>
      </w:r>
      <w:bookmarkStart w:id="12" w:name="sub_10291"/>
      <w:bookmarkEnd w:id="11"/>
      <w:r w:rsidRPr="004221C4">
        <w:rPr>
          <w:rFonts w:ascii="Times New Roman" w:hAnsi="Times New Roman"/>
          <w:sz w:val="24"/>
          <w:szCs w:val="24"/>
        </w:rPr>
        <w:t xml:space="preserve"> в соответствии со статьями 268</w:t>
      </w:r>
      <w:r w:rsidRPr="004221C4">
        <w:rPr>
          <w:rFonts w:ascii="Times New Roman" w:hAnsi="Times New Roman"/>
          <w:sz w:val="24"/>
          <w:szCs w:val="24"/>
          <w:vertAlign w:val="superscript"/>
        </w:rPr>
        <w:t> 1</w:t>
      </w:r>
      <w:r w:rsidRPr="004221C4">
        <w:rPr>
          <w:rFonts w:ascii="Times New Roman" w:hAnsi="Times New Roman"/>
          <w:sz w:val="24"/>
          <w:szCs w:val="24"/>
        </w:rPr>
        <w:t xml:space="preserve"> и 269</w:t>
      </w:r>
      <w:r w:rsidRPr="004221C4">
        <w:rPr>
          <w:rFonts w:ascii="Times New Roman" w:hAnsi="Times New Roman"/>
          <w:sz w:val="24"/>
          <w:szCs w:val="24"/>
          <w:vertAlign w:val="superscript"/>
        </w:rPr>
        <w:t> 2</w:t>
      </w:r>
      <w:r w:rsidRPr="004221C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</w:t>
      </w:r>
    </w:p>
    <w:bookmarkEnd w:id="12"/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 xml:space="preserve">5.2. В случае 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 w:rsidRPr="004221C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Администрацией (экономическим комитетом) и комитетом финансов и контроля Администрации</w:t>
      </w:r>
      <w:r w:rsidRPr="004221C4">
        <w:rPr>
          <w:rFonts w:ascii="Times New Roman" w:hAnsi="Times New Roman"/>
          <w:sz w:val="24"/>
          <w:szCs w:val="24"/>
        </w:rPr>
        <w:t>, а также в случае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21C4">
        <w:rPr>
          <w:rFonts w:ascii="Times New Roman" w:hAnsi="Times New Roman"/>
          <w:sz w:val="24"/>
          <w:szCs w:val="24"/>
        </w:rPr>
        <w:t>достижения значений результатов предоставления субсидии, установленных пунктом 2.14 настоящего Порядка, Администрация в течение 10 рабочих дней со дня обнаружения вышеуказанных обстоятельств, направляет получателю субсидии требование о возврате субсидии.</w:t>
      </w:r>
      <w:bookmarkStart w:id="13" w:name="sub_1030"/>
    </w:p>
    <w:p w:rsidR="004221C4" w:rsidRPr="004221C4" w:rsidRDefault="004221C4" w:rsidP="004221C4">
      <w:pPr>
        <w:ind w:firstLine="720"/>
        <w:jc w:val="both"/>
        <w:rPr>
          <w:rFonts w:ascii="Times New Roman" w:hAnsi="Times New Roman"/>
          <w:szCs w:val="24"/>
        </w:rPr>
      </w:pPr>
      <w:bookmarkStart w:id="14" w:name="sub_1031"/>
      <w:r w:rsidRPr="004221C4">
        <w:rPr>
          <w:rFonts w:ascii="Times New Roman" w:hAnsi="Times New Roman"/>
          <w:szCs w:val="24"/>
        </w:rPr>
        <w:t xml:space="preserve">5.3. В случае нарушения получателем субсидии условия предоставления субсидий, установленного </w:t>
      </w:r>
      <w:hyperlink w:anchor="sub_10153" w:history="1">
        <w:r w:rsidRPr="004221C4">
          <w:rPr>
            <w:rFonts w:ascii="Times New Roman" w:hAnsi="Times New Roman"/>
            <w:szCs w:val="24"/>
          </w:rPr>
          <w:t>подпунктом</w:t>
        </w:r>
      </w:hyperlink>
      <w:r w:rsidRPr="004221C4">
        <w:rPr>
          <w:rFonts w:ascii="Times New Roman" w:hAnsi="Times New Roman"/>
          <w:szCs w:val="24"/>
        </w:rPr>
        <w:t xml:space="preserve"> 1 пункта 2.12 настоящего Порядка, если при этом получателем субсидии не допущено нарушения условий предоставления субсидии, установленных </w:t>
      </w:r>
      <w:hyperlink w:anchor="sub_10153" w:history="1">
        <w:r w:rsidRPr="004221C4">
          <w:rPr>
            <w:rFonts w:ascii="Times New Roman" w:hAnsi="Times New Roman"/>
            <w:szCs w:val="24"/>
          </w:rPr>
          <w:t>подпунктами</w:t>
        </w:r>
      </w:hyperlink>
      <w:r w:rsidRPr="004221C4">
        <w:rPr>
          <w:rFonts w:ascii="Times New Roman" w:hAnsi="Times New Roman"/>
          <w:szCs w:val="24"/>
        </w:rPr>
        <w:t xml:space="preserve"> 2 и 3 пункта 2.12 настоящего Порядка, возврату в бюджет Нововаршавского муниципального района Омской области подлежит субсидия в сумме, израсходованной не по целевому назначению.</w:t>
      </w:r>
    </w:p>
    <w:p w:rsidR="004221C4" w:rsidRPr="004221C4" w:rsidRDefault="004221C4" w:rsidP="004221C4">
      <w:pPr>
        <w:ind w:firstLine="720"/>
        <w:jc w:val="both"/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szCs w:val="24"/>
        </w:rPr>
        <w:t xml:space="preserve">5.4. В случае нарушения получателем субсидии условий предоставления субсидий, установленных </w:t>
      </w:r>
      <w:hyperlink w:anchor="sub_10153" w:history="1">
        <w:r w:rsidRPr="004221C4">
          <w:rPr>
            <w:rFonts w:ascii="Times New Roman" w:hAnsi="Times New Roman"/>
            <w:szCs w:val="24"/>
          </w:rPr>
          <w:t>подпунктами</w:t>
        </w:r>
      </w:hyperlink>
      <w:r w:rsidRPr="004221C4">
        <w:rPr>
          <w:rFonts w:ascii="Times New Roman" w:hAnsi="Times New Roman"/>
          <w:szCs w:val="24"/>
        </w:rPr>
        <w:t xml:space="preserve"> 2, 3 пункта 2.12 настоящего Порядка, субсидия подлежит возврату в бюджет Нововаршавского муниципального района Омской области в полном объеме.</w:t>
      </w:r>
    </w:p>
    <w:bookmarkEnd w:id="14"/>
    <w:p w:rsidR="004221C4" w:rsidRPr="004221C4" w:rsidRDefault="004221C4" w:rsidP="004221C4">
      <w:pPr>
        <w:ind w:firstLine="720"/>
        <w:jc w:val="both"/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szCs w:val="24"/>
        </w:rPr>
        <w:t xml:space="preserve">5.5. В случае нарушения получателем субсидии условия предоставления субсидии, установленного </w:t>
      </w:r>
      <w:hyperlink w:anchor="sub_10153" w:history="1">
        <w:r w:rsidRPr="004221C4">
          <w:rPr>
            <w:rFonts w:ascii="Times New Roman" w:hAnsi="Times New Roman"/>
            <w:szCs w:val="24"/>
          </w:rPr>
          <w:t>подпунктом</w:t>
        </w:r>
      </w:hyperlink>
      <w:r w:rsidRPr="004221C4">
        <w:rPr>
          <w:rFonts w:ascii="Times New Roman" w:hAnsi="Times New Roman"/>
          <w:szCs w:val="24"/>
        </w:rPr>
        <w:t xml:space="preserve"> 4 пункта 2.12 настоящего Порядка, субсидия подлежит возврату в бюджет Нововаршавского муниципального района Омской области в сумме, использованной на приобретение иностранной валюты.</w:t>
      </w:r>
    </w:p>
    <w:p w:rsidR="004221C4" w:rsidRPr="004221C4" w:rsidRDefault="004221C4" w:rsidP="004221C4">
      <w:pPr>
        <w:ind w:firstLine="720"/>
        <w:jc w:val="both"/>
        <w:rPr>
          <w:rFonts w:ascii="Times New Roman" w:hAnsi="Times New Roman"/>
          <w:szCs w:val="24"/>
        </w:rPr>
      </w:pPr>
      <w:bookmarkStart w:id="15" w:name="sub_1032"/>
      <w:r w:rsidRPr="004221C4">
        <w:rPr>
          <w:rFonts w:ascii="Times New Roman" w:hAnsi="Times New Roman"/>
          <w:szCs w:val="24"/>
        </w:rPr>
        <w:t>5.7. В случае не</w:t>
      </w:r>
      <w:r>
        <w:rPr>
          <w:rFonts w:ascii="Times New Roman" w:hAnsi="Times New Roman"/>
          <w:szCs w:val="24"/>
        </w:rPr>
        <w:t xml:space="preserve"> </w:t>
      </w:r>
      <w:r w:rsidRPr="004221C4">
        <w:rPr>
          <w:rFonts w:ascii="Times New Roman" w:hAnsi="Times New Roman"/>
          <w:szCs w:val="24"/>
        </w:rPr>
        <w:t xml:space="preserve">достижения получателем субсидии значений результата, установленного </w:t>
      </w:r>
      <w:hyperlink w:anchor="sub_1022" w:history="1">
        <w:r w:rsidRPr="004221C4">
          <w:rPr>
            <w:rFonts w:ascii="Times New Roman" w:hAnsi="Times New Roman"/>
            <w:szCs w:val="24"/>
          </w:rPr>
          <w:t>пунктом 2.14</w:t>
        </w:r>
      </w:hyperlink>
      <w:r w:rsidRPr="004221C4">
        <w:rPr>
          <w:rFonts w:ascii="Times New Roman" w:hAnsi="Times New Roman"/>
          <w:szCs w:val="24"/>
        </w:rPr>
        <w:t xml:space="preserve"> настоящего Порядка, субсидия подлежит возврату в бюджет Нововаршавского муниципального района Омской области в полном объеме. </w:t>
      </w:r>
      <w:bookmarkEnd w:id="15"/>
    </w:p>
    <w:p w:rsidR="004221C4" w:rsidRPr="004221C4" w:rsidRDefault="004221C4" w:rsidP="004221C4">
      <w:pPr>
        <w:ind w:firstLine="720"/>
        <w:jc w:val="both"/>
        <w:rPr>
          <w:rFonts w:ascii="Times New Roman" w:hAnsi="Times New Roman"/>
          <w:szCs w:val="24"/>
        </w:rPr>
      </w:pPr>
      <w:bookmarkStart w:id="16" w:name="sub_1033"/>
      <w:bookmarkEnd w:id="13"/>
      <w:r w:rsidRPr="004221C4">
        <w:rPr>
          <w:rFonts w:ascii="Times New Roman" w:hAnsi="Times New Roman"/>
          <w:szCs w:val="24"/>
        </w:rPr>
        <w:t xml:space="preserve">5.8. Субсидия подлежит возврату получателем субсидии в бюджет Нововаршавского муниципального района в течение 14 рабочих дней со дня получения требования, предусмотренного </w:t>
      </w:r>
      <w:hyperlink w:anchor="sub_1030" w:history="1">
        <w:r w:rsidRPr="004221C4">
          <w:rPr>
            <w:rFonts w:ascii="Times New Roman" w:hAnsi="Times New Roman"/>
            <w:szCs w:val="24"/>
          </w:rPr>
          <w:t>пунктом 5.2</w:t>
        </w:r>
      </w:hyperlink>
      <w:r w:rsidRPr="004221C4">
        <w:rPr>
          <w:rFonts w:ascii="Times New Roman" w:hAnsi="Times New Roman"/>
          <w:szCs w:val="24"/>
        </w:rPr>
        <w:t xml:space="preserve"> настоящего Порядка.</w:t>
      </w:r>
      <w:bookmarkStart w:id="17" w:name="sub_1036"/>
      <w:bookmarkEnd w:id="16"/>
    </w:p>
    <w:bookmarkEnd w:id="17"/>
    <w:p w:rsidR="004221C4" w:rsidRPr="004221C4" w:rsidRDefault="004221C4" w:rsidP="004221C4">
      <w:pPr>
        <w:ind w:firstLine="709"/>
        <w:jc w:val="both"/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szCs w:val="24"/>
        </w:rPr>
        <w:t>5.9. В случае нарушения получателем субсидии срока возврата субсидии, установленного пунктом 5.8 настоящего Порядка, денежные средства подлежат взысканию в установленном законом порядке.</w:t>
      </w:r>
    </w:p>
    <w:p w:rsidR="004221C4" w:rsidRPr="004221C4" w:rsidRDefault="004221C4" w:rsidP="004221C4">
      <w:pPr>
        <w:tabs>
          <w:tab w:val="left" w:pos="7230"/>
        </w:tabs>
        <w:ind w:left="5103"/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szCs w:val="24"/>
        </w:rPr>
        <w:br w:type="page"/>
        <w:t xml:space="preserve">Приложение к Порядку </w:t>
      </w:r>
    </w:p>
    <w:p w:rsidR="004221C4" w:rsidRPr="004221C4" w:rsidRDefault="004221C4" w:rsidP="004221C4">
      <w:pPr>
        <w:tabs>
          <w:tab w:val="left" w:pos="7230"/>
        </w:tabs>
        <w:ind w:left="5103"/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szCs w:val="24"/>
        </w:rPr>
        <w:t xml:space="preserve">предоставления из бюджета Нововаршавского муниципального района Омской области субсидии обществу с ограниченной ответственностью «Большегривская </w:t>
      </w:r>
    </w:p>
    <w:p w:rsidR="004221C4" w:rsidRPr="004221C4" w:rsidRDefault="004221C4" w:rsidP="004221C4">
      <w:pPr>
        <w:tabs>
          <w:tab w:val="left" w:pos="7230"/>
        </w:tabs>
        <w:ind w:left="5103"/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szCs w:val="24"/>
        </w:rPr>
        <w:t>тепловая компания» на финансовое обеспечение затрат в связи с оказанием услуг по теплоснабжению населения</w:t>
      </w:r>
    </w:p>
    <w:p w:rsidR="004221C4" w:rsidRPr="004221C4" w:rsidRDefault="004221C4" w:rsidP="004221C4">
      <w:pPr>
        <w:tabs>
          <w:tab w:val="left" w:pos="8364"/>
        </w:tabs>
        <w:ind w:left="5245"/>
        <w:rPr>
          <w:rFonts w:ascii="Times New Roman" w:hAnsi="Times New Roman"/>
          <w:szCs w:val="24"/>
        </w:rPr>
      </w:pPr>
    </w:p>
    <w:p w:rsidR="004221C4" w:rsidRPr="004221C4" w:rsidRDefault="004221C4" w:rsidP="004221C4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  <w:bookmarkStart w:id="18" w:name="P157"/>
      <w:bookmarkEnd w:id="18"/>
    </w:p>
    <w:p w:rsidR="004221C4" w:rsidRPr="004221C4" w:rsidRDefault="004221C4" w:rsidP="00422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21C4" w:rsidRPr="004221C4" w:rsidRDefault="004221C4" w:rsidP="004221C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221C4">
        <w:rPr>
          <w:rFonts w:ascii="Times New Roman" w:hAnsi="Times New Roman" w:cs="Times New Roman"/>
          <w:sz w:val="24"/>
          <w:szCs w:val="24"/>
        </w:rPr>
        <w:t>Заявление о предоставлении субсидии</w:t>
      </w:r>
    </w:p>
    <w:p w:rsidR="004221C4" w:rsidRPr="004221C4" w:rsidRDefault="004221C4" w:rsidP="004221C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221C4" w:rsidRPr="004221C4" w:rsidRDefault="004221C4" w:rsidP="004221C4">
      <w:pPr>
        <w:tabs>
          <w:tab w:val="left" w:pos="8364"/>
        </w:tabs>
        <w:ind w:firstLine="709"/>
        <w:jc w:val="both"/>
        <w:rPr>
          <w:rFonts w:ascii="Times New Roman" w:hAnsi="Times New Roman"/>
          <w:i/>
          <w:szCs w:val="24"/>
        </w:rPr>
      </w:pPr>
      <w:r w:rsidRPr="004221C4">
        <w:rPr>
          <w:rFonts w:ascii="Times New Roman" w:hAnsi="Times New Roman"/>
          <w:szCs w:val="24"/>
        </w:rPr>
        <w:t>Прошу предоставить из бюджета Нововаршавского муниципального района Омской области субсидию обществу с ограниченной ответственностью «Большегривская тепловая компания» в размере _________________ (________________________________) рублей на финансовое обеспечение затрат по следующему направлению: приобретение полотна топки ТЧЗМ-2-2,7/6,5.</w:t>
      </w:r>
    </w:p>
    <w:p w:rsidR="004221C4" w:rsidRPr="004221C4" w:rsidRDefault="004221C4" w:rsidP="004221C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221C4" w:rsidRPr="004221C4" w:rsidRDefault="004221C4" w:rsidP="004221C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6"/>
        <w:gridCol w:w="3719"/>
      </w:tblGrid>
      <w:tr w:rsidR="004221C4" w:rsidRPr="004221C4" w:rsidTr="004F55D7">
        <w:tc>
          <w:tcPr>
            <w:tcW w:w="5836" w:type="dxa"/>
            <w:hideMark/>
          </w:tcPr>
          <w:p w:rsidR="004221C4" w:rsidRPr="004221C4" w:rsidRDefault="004221C4" w:rsidP="00422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21C4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719" w:type="dxa"/>
          </w:tcPr>
          <w:p w:rsidR="004221C4" w:rsidRPr="004221C4" w:rsidRDefault="004221C4" w:rsidP="00422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21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4221C4" w:rsidRPr="004221C4" w:rsidTr="004F55D7">
        <w:tc>
          <w:tcPr>
            <w:tcW w:w="5836" w:type="dxa"/>
            <w:hideMark/>
          </w:tcPr>
          <w:p w:rsidR="004221C4" w:rsidRPr="004221C4" w:rsidRDefault="004221C4" w:rsidP="00422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21C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719" w:type="dxa"/>
          </w:tcPr>
          <w:p w:rsidR="004221C4" w:rsidRPr="004221C4" w:rsidRDefault="004221C4" w:rsidP="00422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21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</w:tbl>
    <w:p w:rsidR="004221C4" w:rsidRPr="004221C4" w:rsidRDefault="004221C4" w:rsidP="004221C4">
      <w:pPr>
        <w:ind w:firstLine="709"/>
        <w:jc w:val="both"/>
        <w:rPr>
          <w:rFonts w:ascii="Times New Roman" w:hAnsi="Times New Roman"/>
          <w:szCs w:val="24"/>
        </w:rPr>
      </w:pPr>
    </w:p>
    <w:p w:rsidR="004221C4" w:rsidRPr="004221C4" w:rsidRDefault="004221C4" w:rsidP="004221C4">
      <w:pPr>
        <w:tabs>
          <w:tab w:val="left" w:pos="8364"/>
        </w:tabs>
        <w:ind w:firstLine="709"/>
        <w:jc w:val="both"/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szCs w:val="24"/>
        </w:rPr>
        <w:t>Подтверждаю, что по состоянию на 1-е число месяца, предшествующего месяцу, в котором планируется предоставление субсидии, ___________________________________</w:t>
      </w:r>
    </w:p>
    <w:p w:rsidR="004221C4" w:rsidRPr="004221C4" w:rsidRDefault="004221C4" w:rsidP="004221C4">
      <w:pPr>
        <w:tabs>
          <w:tab w:val="left" w:pos="8364"/>
        </w:tabs>
        <w:jc w:val="both"/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szCs w:val="24"/>
        </w:rPr>
        <w:t>____________________________________________________________________________</w:t>
      </w:r>
    </w:p>
    <w:p w:rsidR="004221C4" w:rsidRPr="004221C4" w:rsidRDefault="004221C4" w:rsidP="004221C4">
      <w:pPr>
        <w:tabs>
          <w:tab w:val="left" w:pos="8364"/>
        </w:tabs>
        <w:jc w:val="center"/>
        <w:rPr>
          <w:rFonts w:ascii="Times New Roman" w:hAnsi="Times New Roman"/>
          <w:i/>
          <w:szCs w:val="24"/>
        </w:rPr>
      </w:pPr>
      <w:r w:rsidRPr="004221C4">
        <w:rPr>
          <w:rFonts w:ascii="Times New Roman" w:hAnsi="Times New Roman"/>
          <w:i/>
          <w:szCs w:val="24"/>
        </w:rPr>
        <w:t>(наименование получателя субсидии)</w:t>
      </w:r>
    </w:p>
    <w:p w:rsidR="004221C4" w:rsidRPr="004221C4" w:rsidRDefault="004221C4" w:rsidP="004221C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21C4" w:rsidRPr="004221C4" w:rsidRDefault="004221C4" w:rsidP="00422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1C4">
        <w:rPr>
          <w:rFonts w:ascii="Times New Roman" w:hAnsi="Times New Roman" w:cs="Times New Roman"/>
          <w:sz w:val="24"/>
          <w:szCs w:val="24"/>
        </w:rPr>
        <w:t>соответствует установленным требованиям, а именно:</w:t>
      </w:r>
    </w:p>
    <w:p w:rsidR="004221C4" w:rsidRPr="004221C4" w:rsidRDefault="004221C4" w:rsidP="004221C4">
      <w:pPr>
        <w:jc w:val="both"/>
        <w:rPr>
          <w:rFonts w:ascii="Times New Roman" w:hAnsi="Times New Roman"/>
          <w:szCs w:val="24"/>
        </w:rPr>
      </w:pPr>
    </w:p>
    <w:p w:rsidR="004221C4" w:rsidRPr="004221C4" w:rsidRDefault="004221C4" w:rsidP="004221C4">
      <w:pPr>
        <w:ind w:firstLine="709"/>
        <w:jc w:val="both"/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szCs w:val="24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>
        <w:rPr>
          <w:rFonts w:ascii="Times New Roman" w:hAnsi="Times New Roman"/>
          <w:szCs w:val="24"/>
        </w:rPr>
        <w:t xml:space="preserve">           </w:t>
      </w:r>
      <w:r w:rsidRPr="004221C4">
        <w:rPr>
          <w:rFonts w:ascii="Times New Roman" w:hAnsi="Times New Roman"/>
          <w:szCs w:val="24"/>
        </w:rPr>
        <w:t>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>не находится в составляемых в рамках реализации полномочий, предусмотренных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3" w:anchor="/document/2540400/entry/7000" w:history="1">
        <w:r w:rsidRPr="004221C4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главой VII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4221C4">
        <w:rPr>
          <w:rFonts w:ascii="Times New Roman" w:hAnsi="Times New Roman"/>
          <w:sz w:val="24"/>
          <w:szCs w:val="24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>не получает средства из местного бюджета на основании иных муниципальных правовых актов на цели, установленные правовым актом;</w:t>
      </w:r>
    </w:p>
    <w:p w:rsidR="004221C4" w:rsidRPr="004221C4" w:rsidRDefault="004221C4" w:rsidP="004221C4">
      <w:pPr>
        <w:pStyle w:val="a5"/>
        <w:rPr>
          <w:rFonts w:ascii="Times New Roman" w:hAnsi="Times New Roman"/>
          <w:sz w:val="24"/>
          <w:szCs w:val="24"/>
        </w:rPr>
      </w:pPr>
      <w:r w:rsidRPr="004221C4">
        <w:rPr>
          <w:rFonts w:ascii="Times New Roman" w:hAnsi="Times New Roman"/>
          <w:sz w:val="24"/>
          <w:szCs w:val="24"/>
        </w:rPr>
        <w:t>не является иностранным агентом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4" w:anchor="/document/404991865/entry/0" w:history="1">
        <w:r w:rsidRPr="004221C4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4221C4">
        <w:rPr>
          <w:rFonts w:ascii="Times New Roman" w:hAnsi="Times New Roman"/>
          <w:sz w:val="24"/>
          <w:szCs w:val="24"/>
        </w:rPr>
        <w:t>«О контроле за деятельностью лиц, находящихся под иностранным влиянием».</w:t>
      </w:r>
    </w:p>
    <w:p w:rsidR="004221C4" w:rsidRPr="004221C4" w:rsidRDefault="004221C4" w:rsidP="00422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21C4" w:rsidRPr="004221C4" w:rsidRDefault="004221C4" w:rsidP="004221C4">
      <w:pPr>
        <w:jc w:val="center"/>
        <w:rPr>
          <w:rFonts w:ascii="Times New Roman" w:hAnsi="Times New Roman"/>
          <w:szCs w:val="24"/>
        </w:rPr>
      </w:pPr>
    </w:p>
    <w:p w:rsidR="004221C4" w:rsidRPr="004221C4" w:rsidRDefault="004221C4" w:rsidP="004221C4">
      <w:pPr>
        <w:jc w:val="center"/>
        <w:rPr>
          <w:rFonts w:ascii="Times New Roman" w:hAnsi="Times New Roman"/>
          <w:szCs w:val="24"/>
        </w:rPr>
      </w:pPr>
    </w:p>
    <w:p w:rsidR="004221C4" w:rsidRPr="004221C4" w:rsidRDefault="004221C4" w:rsidP="004221C4">
      <w:pPr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szCs w:val="24"/>
        </w:rPr>
        <w:t>_____________________________           _______________                     ________________</w:t>
      </w:r>
    </w:p>
    <w:p w:rsidR="004221C4" w:rsidRPr="004221C4" w:rsidRDefault="004221C4" w:rsidP="004221C4">
      <w:pPr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szCs w:val="24"/>
        </w:rPr>
        <w:t>(наименование должности                                      (подпись)                            (расшифровка подписи)</w:t>
      </w:r>
    </w:p>
    <w:p w:rsidR="004221C4" w:rsidRPr="004221C4" w:rsidRDefault="004221C4" w:rsidP="004221C4">
      <w:pPr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szCs w:val="24"/>
        </w:rPr>
        <w:t>руководителя)</w:t>
      </w:r>
    </w:p>
    <w:p w:rsidR="004221C4" w:rsidRPr="004221C4" w:rsidRDefault="004221C4" w:rsidP="004221C4">
      <w:pPr>
        <w:jc w:val="center"/>
        <w:rPr>
          <w:rFonts w:ascii="Times New Roman" w:hAnsi="Times New Roman"/>
          <w:szCs w:val="24"/>
        </w:rPr>
      </w:pPr>
    </w:p>
    <w:p w:rsidR="004221C4" w:rsidRPr="004221C4" w:rsidRDefault="004221C4" w:rsidP="004221C4">
      <w:pPr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szCs w:val="24"/>
        </w:rPr>
        <w:t xml:space="preserve">                                         М.П.</w:t>
      </w:r>
    </w:p>
    <w:p w:rsidR="004221C4" w:rsidRPr="004221C4" w:rsidRDefault="004221C4" w:rsidP="004221C4">
      <w:pPr>
        <w:jc w:val="right"/>
        <w:rPr>
          <w:rFonts w:ascii="Times New Roman" w:hAnsi="Times New Roman"/>
          <w:szCs w:val="24"/>
        </w:rPr>
      </w:pPr>
    </w:p>
    <w:p w:rsidR="004221C4" w:rsidRPr="004221C4" w:rsidRDefault="004221C4" w:rsidP="004221C4">
      <w:pPr>
        <w:jc w:val="right"/>
        <w:rPr>
          <w:rFonts w:ascii="Times New Roman" w:hAnsi="Times New Roman"/>
          <w:szCs w:val="24"/>
        </w:rPr>
      </w:pPr>
      <w:r w:rsidRPr="004221C4">
        <w:rPr>
          <w:rFonts w:ascii="Times New Roman" w:hAnsi="Times New Roman"/>
          <w:szCs w:val="24"/>
        </w:rPr>
        <w:t>«___» ______________ ____________ г.</w:t>
      </w:r>
    </w:p>
    <w:p w:rsidR="004221C4" w:rsidRPr="004221C4" w:rsidRDefault="004221C4" w:rsidP="004221C4">
      <w:pPr>
        <w:tabs>
          <w:tab w:val="left" w:pos="7230"/>
        </w:tabs>
        <w:rPr>
          <w:rFonts w:ascii="Times New Roman" w:hAnsi="Times New Roman"/>
          <w:szCs w:val="24"/>
        </w:rPr>
      </w:pPr>
    </w:p>
    <w:p w:rsidR="006E1FC6" w:rsidRPr="004221C4" w:rsidRDefault="006E1FC6" w:rsidP="004221C4">
      <w:pPr>
        <w:jc w:val="both"/>
        <w:rPr>
          <w:rFonts w:ascii="Times New Roman" w:hAnsi="Times New Roman"/>
          <w:szCs w:val="24"/>
        </w:rPr>
      </w:pPr>
    </w:p>
    <w:sectPr w:rsidR="006E1FC6" w:rsidRPr="004221C4" w:rsidSect="00E319C4">
      <w:headerReference w:type="default" r:id="rId15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4A1" w:rsidRDefault="003D44A1">
      <w:r>
        <w:separator/>
      </w:r>
    </w:p>
  </w:endnote>
  <w:endnote w:type="continuationSeparator" w:id="0">
    <w:p w:rsidR="003D44A1" w:rsidRDefault="003D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4A1" w:rsidRDefault="003D44A1">
      <w:r>
        <w:separator/>
      </w:r>
    </w:p>
  </w:footnote>
  <w:footnote w:type="continuationSeparator" w:id="0">
    <w:p w:rsidR="003D44A1" w:rsidRDefault="003D4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1C4"/>
    <w:rsid w:val="00143C33"/>
    <w:rsid w:val="001C18FA"/>
    <w:rsid w:val="00214512"/>
    <w:rsid w:val="002A3E13"/>
    <w:rsid w:val="00334C02"/>
    <w:rsid w:val="003B02A6"/>
    <w:rsid w:val="003D44A1"/>
    <w:rsid w:val="00406CDD"/>
    <w:rsid w:val="004077C7"/>
    <w:rsid w:val="00413004"/>
    <w:rsid w:val="004221C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1D30E-43D7-41E0-83B7-D44A2F22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styleId="a5">
    <w:name w:val="No Spacing"/>
    <w:uiPriority w:val="1"/>
    <w:qFormat/>
    <w:rsid w:val="004221C4"/>
    <w:pPr>
      <w:ind w:firstLine="709"/>
      <w:jc w:val="both"/>
    </w:pPr>
    <w:rPr>
      <w:rFonts w:ascii="Calibri" w:hAnsi="Calibri"/>
      <w:sz w:val="22"/>
      <w:szCs w:val="22"/>
    </w:rPr>
  </w:style>
  <w:style w:type="character" w:styleId="a6">
    <w:name w:val="Emphasis"/>
    <w:uiPriority w:val="20"/>
    <w:qFormat/>
    <w:rsid w:val="004221C4"/>
    <w:rPr>
      <w:i/>
      <w:iCs/>
    </w:rPr>
  </w:style>
  <w:style w:type="paragraph" w:customStyle="1" w:styleId="ConsPlusTitle">
    <w:name w:val="ConsPlusTitle"/>
    <w:rsid w:val="004221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iPriority w:val="99"/>
    <w:rsid w:val="004221C4"/>
    <w:rPr>
      <w:rFonts w:cs="Times New Roman"/>
      <w:color w:val="0066CC"/>
      <w:u w:val="single"/>
    </w:rPr>
  </w:style>
  <w:style w:type="paragraph" w:customStyle="1" w:styleId="ConsPlusNormal">
    <w:name w:val="ConsPlusNormal"/>
    <w:rsid w:val="004221C4"/>
    <w:pPr>
      <w:widowControl w:val="0"/>
      <w:autoSpaceDE w:val="0"/>
      <w:autoSpaceDN w:val="0"/>
      <w:adjustRightInd w:val="0"/>
      <w:ind w:firstLine="720"/>
    </w:pPr>
    <w:rPr>
      <w:rFonts w:ascii="Arial" w:eastAsia="Tahom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</TotalTime>
  <Pages>8</Pages>
  <Words>3202</Words>
  <Characters>18257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 </vt:lpstr>
      <vt:lpstr>    </vt:lpstr>
      <vt:lpstr>    I. Общие положения</vt:lpstr>
      <vt:lpstr>    </vt:lpstr>
      <vt:lpstr>    </vt:lpstr>
    </vt:vector>
  </TitlesOfParts>
  <Company>111</Company>
  <LinksUpToDate>false</LinksUpToDate>
  <CharactersWithSpaces>21417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2025-05-22T04:34:00Z</dcterms:created>
  <dcterms:modified xsi:type="dcterms:W3CDTF">2025-05-22T04:43:00Z</dcterms:modified>
</cp:coreProperties>
</file>