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1F084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3115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3115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031157" w:rsidRPr="00031157" w:rsidRDefault="00031157" w:rsidP="00031157">
      <w:pPr>
        <w:jc w:val="center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О внесении изменений в постановление Главы Нововаршавского муниципального района от 11.11.2013 № 1186-п «Об утверждении муниципальной программы Нововаршавского муниципального района Омской области «Развитие экономического потенциала Нововаршавского муниципального района Омской области до 2027 года»</w:t>
      </w:r>
    </w:p>
    <w:p w:rsidR="00031157" w:rsidRPr="00031157" w:rsidRDefault="00031157" w:rsidP="000311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1157" w:rsidRPr="00031157" w:rsidRDefault="00031157" w:rsidP="00031157">
      <w:pPr>
        <w:ind w:firstLine="567"/>
        <w:jc w:val="both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В связи с необходимостью приведения муниципального правового акта в соответствие с действующей редакцией постановления Правительства РФ </w:t>
      </w:r>
      <w:r w:rsidRPr="00031157">
        <w:rPr>
          <w:rFonts w:ascii="Times New Roman" w:hAnsi="Times New Roman"/>
          <w:szCs w:val="24"/>
          <w:lang w:eastAsia="ar-SA"/>
        </w:rPr>
        <w:t xml:space="preserve">от 25 октября 2023 г. № 1782 </w:t>
      </w:r>
      <w:r>
        <w:rPr>
          <w:rFonts w:ascii="Times New Roman" w:hAnsi="Times New Roman"/>
          <w:szCs w:val="24"/>
          <w:lang w:eastAsia="ar-SA"/>
        </w:rPr>
        <w:t xml:space="preserve">        </w:t>
      </w:r>
      <w:r w:rsidRPr="00031157">
        <w:rPr>
          <w:rFonts w:ascii="Times New Roman" w:hAnsi="Times New Roman"/>
          <w:szCs w:val="24"/>
          <w:lang w:eastAsia="ar-SA"/>
        </w:rPr>
        <w:t xml:space="preserve">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031157">
        <w:rPr>
          <w:rFonts w:ascii="Times New Roman" w:hAnsi="Times New Roman"/>
          <w:szCs w:val="24"/>
        </w:rPr>
        <w:t>в соответствии со ст. 78 и 78.1 Бюджетного кодекса Российской Федерации, руководствуясь ст. 30 Устава Нововаршавского муниципального района, ПОСТАНОВЛЯЮ:</w:t>
      </w:r>
    </w:p>
    <w:p w:rsidR="00031157" w:rsidRPr="00031157" w:rsidRDefault="00031157" w:rsidP="00031157">
      <w:pPr>
        <w:ind w:firstLine="567"/>
        <w:jc w:val="both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1. В муниципальную программу Нововаршавского муниципального района Омской области «Развитие экономического потенциала Нововаршавского муниципального района Омской области до 2027 года», внести следующие изменения:</w:t>
      </w:r>
    </w:p>
    <w:p w:rsidR="00031157" w:rsidRPr="00031157" w:rsidRDefault="00031157" w:rsidP="00031157">
      <w:pPr>
        <w:ind w:firstLine="567"/>
        <w:jc w:val="both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1.2. Приложение № 2 к подпрограмме к подпрограмме «Развитие сельского хозяйства и регулирование рынков сельскохозяйственной продукции, сырья и продовольствия Нововаршавского муниципального района Омской области» изложить в следующей редакции согласно приложению 2 к настоящему постановлению;</w:t>
      </w:r>
    </w:p>
    <w:p w:rsidR="00031157" w:rsidRPr="00031157" w:rsidRDefault="00031157" w:rsidP="00031157">
      <w:pPr>
        <w:ind w:firstLine="567"/>
        <w:jc w:val="both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2. Опубликовать настоящее постановление в печатном средстве массовой информации «Вестник Нововаршавского района» и обеспечить его размещение на официальном сайте Нововаршавского муниципального района Омской области.</w:t>
      </w:r>
    </w:p>
    <w:p w:rsidR="00031157" w:rsidRPr="00031157" w:rsidRDefault="00031157" w:rsidP="00031157">
      <w:pPr>
        <w:ind w:firstLine="567"/>
        <w:jc w:val="both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:rsidR="00031157" w:rsidRDefault="00031157" w:rsidP="000311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31157" w:rsidRPr="00031157" w:rsidRDefault="00031157" w:rsidP="000311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31157" w:rsidRDefault="00031157" w:rsidP="000311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31157">
        <w:rPr>
          <w:rFonts w:ascii="Times New Roman" w:hAnsi="Times New Roman" w:cs="Times New Roman"/>
          <w:sz w:val="24"/>
          <w:szCs w:val="24"/>
        </w:rPr>
        <w:t xml:space="preserve">Глава Нововаршавского </w:t>
      </w:r>
    </w:p>
    <w:p w:rsidR="00031157" w:rsidRPr="00031157" w:rsidRDefault="00031157" w:rsidP="000311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31157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57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В.А. Шефер</w:t>
      </w:r>
    </w:p>
    <w:p w:rsidR="006E1FC6" w:rsidRPr="00031157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031157" w:rsidRDefault="006E1FC6">
      <w:pPr>
        <w:jc w:val="both"/>
        <w:rPr>
          <w:rFonts w:ascii="Times New Roman" w:hAnsi="Times New Roman"/>
          <w:sz w:val="26"/>
        </w:rPr>
      </w:pPr>
    </w:p>
    <w:p w:rsidR="00031157" w:rsidRDefault="00031157">
      <w:pPr>
        <w:jc w:val="both"/>
        <w:rPr>
          <w:rFonts w:ascii="Times New Roman" w:hAnsi="Times New Roman"/>
          <w:sz w:val="26"/>
        </w:rPr>
        <w:sectPr w:rsidR="00031157" w:rsidSect="00E319C4">
          <w:headerReference w:type="default" r:id="rId8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031157" w:rsidRPr="00031157" w:rsidRDefault="00031157" w:rsidP="00031157">
      <w:pPr>
        <w:tabs>
          <w:tab w:val="left" w:pos="3119"/>
          <w:tab w:val="left" w:pos="360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lastRenderedPageBreak/>
        <w:t>Приложение № 2</w:t>
      </w:r>
    </w:p>
    <w:p w:rsidR="00031157" w:rsidRPr="00031157" w:rsidRDefault="00031157" w:rsidP="00031157">
      <w:pPr>
        <w:tabs>
          <w:tab w:val="left" w:pos="3119"/>
        </w:tabs>
        <w:overflowPunct/>
        <w:ind w:left="3402"/>
        <w:jc w:val="right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к подпрограмме «Развитие сельского хозяйства и</w:t>
      </w:r>
    </w:p>
    <w:p w:rsidR="00031157" w:rsidRPr="00031157" w:rsidRDefault="00031157" w:rsidP="00031157">
      <w:pPr>
        <w:tabs>
          <w:tab w:val="left" w:pos="3119"/>
        </w:tabs>
        <w:overflowPunct/>
        <w:ind w:left="3402"/>
        <w:jc w:val="right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регулирование рынков сельскохозяйственной </w:t>
      </w:r>
    </w:p>
    <w:p w:rsidR="004E1071" w:rsidRDefault="00031157" w:rsidP="00031157">
      <w:pPr>
        <w:tabs>
          <w:tab w:val="left" w:pos="3119"/>
        </w:tabs>
        <w:overflowPunct/>
        <w:ind w:left="3402"/>
        <w:jc w:val="right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продукции, сырья и продовольствия Нововаршавского муниципального района Омской </w:t>
      </w:r>
    </w:p>
    <w:p w:rsidR="004E1071" w:rsidRDefault="004E1071" w:rsidP="004E1071">
      <w:pPr>
        <w:rPr>
          <w:rFonts w:ascii="Times New Roman" w:hAnsi="Times New Roman"/>
          <w:szCs w:val="24"/>
        </w:rPr>
      </w:pPr>
    </w:p>
    <w:p w:rsidR="00031157" w:rsidRPr="00031157" w:rsidRDefault="00031157" w:rsidP="00031157">
      <w:pPr>
        <w:tabs>
          <w:tab w:val="left" w:pos="3119"/>
        </w:tabs>
        <w:overflowPunct/>
        <w:ind w:left="3402"/>
        <w:jc w:val="right"/>
        <w:textAlignment w:val="auto"/>
        <w:rPr>
          <w:rFonts w:ascii="Times New Roman" w:hAnsi="Times New Roman"/>
          <w:szCs w:val="24"/>
        </w:rPr>
      </w:pPr>
      <w:bookmarkStart w:id="0" w:name="_GoBack"/>
      <w:bookmarkEnd w:id="0"/>
      <w:r w:rsidRPr="00031157">
        <w:rPr>
          <w:rFonts w:ascii="Times New Roman" w:hAnsi="Times New Roman"/>
          <w:szCs w:val="24"/>
        </w:rPr>
        <w:t>области»</w:t>
      </w:r>
      <w:bookmarkStart w:id="1" w:name="sub_1004"/>
      <w:bookmarkStart w:id="2" w:name="sub_18000"/>
    </w:p>
    <w:p w:rsidR="00031157" w:rsidRPr="00031157" w:rsidRDefault="00031157" w:rsidP="00031157">
      <w:pPr>
        <w:tabs>
          <w:tab w:val="left" w:pos="3119"/>
        </w:tabs>
        <w:overflowPunct/>
        <w:jc w:val="center"/>
        <w:textAlignment w:val="auto"/>
        <w:rPr>
          <w:rFonts w:ascii="Times New Roman" w:hAnsi="Times New Roman"/>
          <w:szCs w:val="24"/>
        </w:rPr>
      </w:pPr>
    </w:p>
    <w:p w:rsidR="00031157" w:rsidRPr="00031157" w:rsidRDefault="00031157" w:rsidP="00031157">
      <w:pPr>
        <w:tabs>
          <w:tab w:val="left" w:pos="3119"/>
        </w:tabs>
        <w:overflowPunct/>
        <w:jc w:val="center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Порядок</w:t>
      </w:r>
      <w:r w:rsidRPr="00031157">
        <w:rPr>
          <w:rFonts w:ascii="Times New Roman" w:hAnsi="Times New Roman"/>
          <w:szCs w:val="24"/>
        </w:rPr>
        <w:br/>
        <w:t>предоставления субсидии гражданам, ведущим личное подсобное хозяйство</w:t>
      </w:r>
      <w:r w:rsidRPr="00031157">
        <w:rPr>
          <w:rFonts w:ascii="Times New Roman" w:hAnsi="Times New Roman"/>
          <w:b/>
          <w:szCs w:val="24"/>
        </w:rPr>
        <w:t>,</w:t>
      </w:r>
      <w:r w:rsidRPr="00031157">
        <w:rPr>
          <w:rFonts w:ascii="Times New Roman" w:hAnsi="Times New Roman"/>
          <w:szCs w:val="24"/>
        </w:rPr>
        <w:t xml:space="preserve"> на производство молока</w:t>
      </w:r>
      <w:bookmarkStart w:id="3" w:name="sub_1100"/>
    </w:p>
    <w:bookmarkEnd w:id="1"/>
    <w:bookmarkEnd w:id="3"/>
    <w:p w:rsidR="00031157" w:rsidRPr="00031157" w:rsidRDefault="00031157" w:rsidP="00031157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Cs/>
          <w:i/>
          <w:kern w:val="32"/>
          <w:szCs w:val="24"/>
        </w:rPr>
      </w:pPr>
      <w:r w:rsidRPr="00031157">
        <w:rPr>
          <w:rFonts w:ascii="Times New Roman" w:hAnsi="Times New Roman"/>
          <w:bCs/>
          <w:kern w:val="32"/>
          <w:szCs w:val="24"/>
        </w:rPr>
        <w:t>I. Общие положения</w:t>
      </w: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i/>
          <w:kern w:val="32"/>
          <w:szCs w:val="24"/>
        </w:rPr>
      </w:pPr>
      <w:bookmarkStart w:id="4" w:name="sub_1200"/>
      <w:bookmarkEnd w:id="2"/>
      <w:r w:rsidRPr="00031157">
        <w:rPr>
          <w:rFonts w:ascii="Times New Roman" w:hAnsi="Times New Roman"/>
          <w:bCs/>
          <w:kern w:val="32"/>
          <w:szCs w:val="24"/>
        </w:rPr>
        <w:t>1. Настоящий Порядок определяет процедуру предоставления субсидии гражданам, ведущим личное подсобное хозяйство (далее – ЛПХ) на производство молока (далее – субсидии), за счет иных межбюджетных трансфертов, передаваемых из районного бюджета в соответствии с соглашениями о совместной деятельности по созданию условий для развития сельскохозяйственного производства в поселениях (при наличии заключенных соглашений).</w:t>
      </w:r>
    </w:p>
    <w:p w:rsidR="00031157" w:rsidRPr="00031157" w:rsidRDefault="00031157" w:rsidP="00031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57">
        <w:rPr>
          <w:rFonts w:ascii="Times New Roman" w:hAnsi="Times New Roman" w:cs="Times New Roman"/>
          <w:bCs/>
          <w:kern w:val="32"/>
          <w:sz w:val="24"/>
          <w:szCs w:val="24"/>
        </w:rPr>
        <w:t xml:space="preserve">2. Целью предоставления субсидий является </w:t>
      </w:r>
      <w:r w:rsidRPr="00031157">
        <w:rPr>
          <w:rFonts w:ascii="Times New Roman" w:hAnsi="Times New Roman" w:cs="Times New Roman"/>
          <w:sz w:val="24"/>
          <w:szCs w:val="24"/>
        </w:rPr>
        <w:t>возмещение части затрат по производству молока гражданам, ведущим личное подсобное хозяйство (далее соответственно - субсидии, ЛПХ). Реализация данных мероприятий не требует капитальных затрат.</w:t>
      </w: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Cs/>
          <w:kern w:val="32"/>
          <w:szCs w:val="24"/>
        </w:rPr>
      </w:pPr>
      <w:r w:rsidRPr="00031157">
        <w:rPr>
          <w:rFonts w:ascii="Times New Roman" w:hAnsi="Times New Roman"/>
          <w:bCs/>
          <w:kern w:val="32"/>
          <w:szCs w:val="24"/>
        </w:rPr>
        <w:t>Субсидии предоставляются в рамках реализации муниципальной программы Нововаршавского муниципального района Омской области «Развитие экономического потенциала Нововаршавского муниципального района Омской области до 2027 года», утвержденной постановлением Администрации Нововаршавского муниципального района от 11.11.2013г. №1186-п (далее – муниципальная программа).</w:t>
      </w: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Cs/>
          <w:kern w:val="32"/>
          <w:szCs w:val="24"/>
        </w:rPr>
      </w:pPr>
      <w:r w:rsidRPr="00031157">
        <w:rPr>
          <w:rFonts w:ascii="Times New Roman" w:hAnsi="Times New Roman"/>
          <w:bCs/>
          <w:kern w:val="32"/>
          <w:szCs w:val="24"/>
        </w:rPr>
        <w:t>3. Главным распорядителем средств местного бюджета, до которого в соответствии с бюджетным законодательством РФ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Нововаршавского муниципального района Омской области (далее – Администрация).</w:t>
      </w: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Cs/>
          <w:kern w:val="32"/>
          <w:szCs w:val="24"/>
        </w:rPr>
      </w:pPr>
      <w:r w:rsidRPr="00031157">
        <w:rPr>
          <w:rFonts w:ascii="Times New Roman" w:hAnsi="Times New Roman"/>
          <w:bCs/>
          <w:kern w:val="32"/>
          <w:szCs w:val="24"/>
        </w:rPr>
        <w:t>Субсидии предоставляются в соответствии с бюджетной росписью Комитета финансов и контроля Администрации Нововаршавского муниципального района Омской области в пределах лимитов бюджетных обязательств, утвержденных в бюджете Нововаршавского муниципального района на соответствующий финансовый год, на цели, указанные в пункте 2 настоящего Порядка.</w:t>
      </w: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Cs/>
          <w:kern w:val="32"/>
          <w:szCs w:val="24"/>
        </w:rPr>
      </w:pPr>
      <w:r w:rsidRPr="00031157">
        <w:rPr>
          <w:rFonts w:ascii="Times New Roman" w:hAnsi="Times New Roman"/>
          <w:bCs/>
          <w:kern w:val="32"/>
          <w:szCs w:val="24"/>
        </w:rPr>
        <w:t>4.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Совета Нововаршавского муниципального района «О бюджете Нововаршавского муниципального района» (проекта о внесении изменений в решение Совета Нововаршавского муниципального района «О бюджете Нововаршавского муниципального района»).</w:t>
      </w: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i/>
          <w:kern w:val="32"/>
          <w:szCs w:val="24"/>
        </w:rPr>
      </w:pP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center"/>
        <w:textAlignment w:val="auto"/>
        <w:outlineLvl w:val="0"/>
        <w:rPr>
          <w:rFonts w:ascii="Times New Roman" w:hAnsi="Times New Roman"/>
          <w:bCs/>
          <w:i/>
          <w:kern w:val="32"/>
          <w:szCs w:val="24"/>
        </w:rPr>
      </w:pPr>
      <w:r w:rsidRPr="00031157">
        <w:rPr>
          <w:rFonts w:ascii="Times New Roman" w:hAnsi="Times New Roman"/>
          <w:bCs/>
          <w:kern w:val="32"/>
          <w:szCs w:val="24"/>
        </w:rPr>
        <w:t>II. Порядок проведения отбора</w:t>
      </w:r>
    </w:p>
    <w:bookmarkEnd w:id="4"/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6. Отбор получателей субсидий (далее - отбор)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в государственной интегрированной информационной системе управления общественными финансами "Электронный бюджет"</w:t>
      </w:r>
      <w:r w:rsidRPr="00031157">
        <w:rPr>
          <w:rFonts w:ascii="Times New Roman" w:hAnsi="Times New Roman"/>
          <w:color w:val="292D24"/>
          <w:szCs w:val="24"/>
        </w:rPr>
        <w:t>" (далее - система "Электронный бюджет")</w:t>
      </w:r>
      <w:r w:rsidRPr="00031157">
        <w:rPr>
          <w:rFonts w:ascii="Times New Roman" w:hAnsi="Times New Roman"/>
          <w:szCs w:val="24"/>
        </w:rPr>
        <w:t>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bCs/>
          <w:kern w:val="32"/>
          <w:szCs w:val="24"/>
        </w:rPr>
        <w:t>Критерий отбора получателей субсидий: участники отбора являются гражданами, ведущими ЛПХ, в соответствии с Федеральным законом от 7 июля 2003 года № 112-ФЗ «О личном подсобном хозяйстве».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7. Объявление о проведении отбора размещается на едином портале и официальном сайте Администрации в информационно-телекоммуникационной сети "Интернет" в срок не позднее следующего рабочего дня со дня принятия распоряжения Администрации о проведении отбора и содержит:</w:t>
      </w:r>
    </w:p>
    <w:p w:rsidR="00031157" w:rsidRPr="00031157" w:rsidRDefault="00031157" w:rsidP="00031157">
      <w:pPr>
        <w:numPr>
          <w:ilvl w:val="0"/>
          <w:numId w:val="1"/>
        </w:num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сроки проведения отбора (дату и время начала (окончания) подачи (приема) предложений (заявок) участников отбора), которые не могут быть менее 10 календарных дней, следующих за днем размещения объявления о проведении отбора;</w:t>
      </w:r>
    </w:p>
    <w:p w:rsidR="00031157" w:rsidRPr="00031157" w:rsidRDefault="00031157" w:rsidP="00031157">
      <w:pPr>
        <w:numPr>
          <w:ilvl w:val="0"/>
          <w:numId w:val="1"/>
        </w:numPr>
        <w:ind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способ проведения отбора, определенный в соответствии с пунктом 3 статьи 78.5 Бюджетного кодекса Российской Федерации; 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:rsidR="00031157" w:rsidRPr="00031157" w:rsidRDefault="00031157" w:rsidP="00031157">
      <w:pPr>
        <w:numPr>
          <w:ilvl w:val="0"/>
          <w:numId w:val="1"/>
        </w:num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наименование, место нахождения, почтовый адрес, адрес электронной почты главного распорядителя бюджетных средств;</w:t>
      </w:r>
    </w:p>
    <w:p w:rsidR="00031157" w:rsidRPr="00031157" w:rsidRDefault="00031157" w:rsidP="00031157">
      <w:pPr>
        <w:numPr>
          <w:ilvl w:val="0"/>
          <w:numId w:val="1"/>
        </w:num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результат предоставления субсидии;</w:t>
      </w:r>
    </w:p>
    <w:p w:rsidR="00031157" w:rsidRPr="00031157" w:rsidRDefault="00031157" w:rsidP="00031157">
      <w:pPr>
        <w:numPr>
          <w:ilvl w:val="0"/>
          <w:numId w:val="1"/>
        </w:num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доменное имя и (или) указатели страниц государственной системы в сети «Интернет»;</w:t>
      </w:r>
    </w:p>
    <w:p w:rsidR="00031157" w:rsidRPr="00031157" w:rsidRDefault="00031157" w:rsidP="00031157">
      <w:pPr>
        <w:numPr>
          <w:ilvl w:val="0"/>
          <w:numId w:val="1"/>
        </w:num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требования к участникам отбора в соответствии с пунктом 8,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31157" w:rsidRPr="00031157" w:rsidRDefault="00031157" w:rsidP="00031157">
      <w:pPr>
        <w:numPr>
          <w:ilvl w:val="0"/>
          <w:numId w:val="1"/>
        </w:num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критерий отбора получателей субсидий: участники отбора являются гражданами, ведущими ЛПХ, в соответствии с Федеральным законом от 7 июля 2003 года № 112-ФЗ «О личном подсобном хозяйстве»;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8) порядок подачи участниками отбора заявок и требования, предъявляемые к форме и содержанию заявок;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10) правила рассмотрения и оценки заявок;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11) порядок возврата заявок на доработку;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12) порядок отклонения заявок, а также информацию об основаниях их отклонения;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13)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15) срок, в течение которого победитель (победители) отбора должен подписать соглашение;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16) условия признания победителя (победителей) отбора уклонившимся от заключения соглашения;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17) сроки размещения протокола подведения итогов отбора (документа об итогах проведения отбора) на едином портале, а также на официальном сайте главного распорядителя бюджетных средств в сети "Интернет", которые не могут быть позднее 14-го календарного дня, следующего за днем определения победителя отбора.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Участник отбора в праве обратиться в управление сельского хозяйства в целях получения разъяснений положений объявления о проведении отбора не позднее, чем за 5 рабочих дней до окончания приема предложения (заявок).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8. Требования к участникам отбора, которым должны соответствовать участники отбора на первое число месяца, предшествующего месяцу, в котором планируется проведение отбора: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2) получатель субсидии (участник отбора) не находится в составляемых в рамках реализации полномочий, предусмотренных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031157">
          <w:rPr>
            <w:rFonts w:ascii="Times New Roman" w:hAnsi="Times New Roman"/>
            <w:szCs w:val="24"/>
          </w:rPr>
          <w:t>главой VII</w:t>
        </w:r>
      </w:hyperlink>
      <w:r w:rsidRPr="00031157">
        <w:rPr>
          <w:rFonts w:ascii="Times New Roman" w:hAnsi="Times New Roman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3)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5" w:name="P88"/>
      <w:bookmarkEnd w:id="5"/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4) получатель субсидии (участник отбора) не является иностранным агентом в соответствии с Федеральным </w:t>
      </w:r>
      <w:hyperlink r:id="rId1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 w:rsidRPr="00031157">
          <w:rPr>
            <w:rFonts w:ascii="Times New Roman" w:hAnsi="Times New Roman"/>
            <w:szCs w:val="24"/>
          </w:rPr>
          <w:t>законом</w:t>
        </w:r>
      </w:hyperlink>
      <w:r w:rsidRPr="00031157">
        <w:rPr>
          <w:rFonts w:ascii="Times New Roman" w:hAnsi="Times New Roman"/>
          <w:szCs w:val="24"/>
        </w:rPr>
        <w:t xml:space="preserve"> "О контроле за деятельностью лиц, находящихся под иностранным влиянием";</w:t>
      </w:r>
    </w:p>
    <w:p w:rsidR="00031157" w:rsidRPr="00031157" w:rsidRDefault="00031157" w:rsidP="00031157">
      <w:pPr>
        <w:pStyle w:val="a5"/>
        <w:shd w:val="clear" w:color="auto" w:fill="F8FAFB"/>
        <w:spacing w:before="0" w:beforeAutospacing="0" w:after="0" w:afterAutospacing="0"/>
        <w:ind w:firstLine="567"/>
      </w:pPr>
      <w:bookmarkStart w:id="6" w:name="P89"/>
      <w:bookmarkEnd w:id="6"/>
      <w:r w:rsidRPr="00031157">
        <w:t xml:space="preserve">9. </w:t>
      </w:r>
      <w:r w:rsidRPr="00031157">
        <w:rPr>
          <w:color w:val="292D24"/>
        </w:rPr>
        <w:t xml:space="preserve">Проведение отбора осуществляется в системе «Электронный бюджет», авторизация на портале осуществляется с использованием логина и пароля подтвержденного личного кабинета Единого портала государственных услуг, по следующей ссылке </w:t>
      </w:r>
      <w:r w:rsidRPr="00031157">
        <w:t xml:space="preserve">: </w:t>
      </w:r>
      <w:hyperlink r:id="rId11" w:history="1">
        <w:r w:rsidRPr="00031157">
          <w:rPr>
            <w:rStyle w:val="a6"/>
            <w:color w:val="auto"/>
            <w:u w:val="none"/>
          </w:rPr>
          <w:t>https://promote.budget.gov.ru/</w:t>
        </w:r>
      </w:hyperlink>
      <w:r w:rsidRPr="00031157">
        <w:rPr>
          <w:color w:val="292D24"/>
        </w:rPr>
        <w:t>.</w:t>
      </w:r>
      <w:r w:rsidRPr="00031157">
        <w:t xml:space="preserve"> </w:t>
      </w:r>
    </w:p>
    <w:p w:rsidR="00031157" w:rsidRPr="00031157" w:rsidRDefault="00031157" w:rsidP="00031157">
      <w:pPr>
        <w:pStyle w:val="a5"/>
        <w:shd w:val="clear" w:color="auto" w:fill="F8FAFB"/>
        <w:spacing w:before="0" w:beforeAutospacing="0" w:after="0" w:afterAutospacing="0"/>
        <w:ind w:firstLine="567"/>
        <w:rPr>
          <w:color w:val="292D24"/>
        </w:rPr>
      </w:pPr>
      <w:r w:rsidRPr="00031157">
        <w:rPr>
          <w:color w:val="292D24"/>
        </w:rPr>
        <w:t>Администрация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Для участия в отборе необходимо сформировать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«Электронный бюджет» и представить в систему «Электронный бюджет» электронные копии следующих документов: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договор с Заготовителем;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реквизитов лицевого счета, открытого в кредитной организации;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копии ветеринарных свидетельств по итогам весеннего и осеннего обследования коров или справку от БУ «ОСББЖ по Нововаршавскому району».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10. 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11. 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 в системе «Электронный бюджет».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требованиям, определяет победителей и принимает решение о предоставлении субсидии или об отклонении предложений (заявок) участников отбора.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Основаниями для отклонения заявки являются:</w:t>
      </w:r>
    </w:p>
    <w:p w:rsidR="00031157" w:rsidRPr="00031157" w:rsidRDefault="00031157" w:rsidP="00031157">
      <w:pPr>
        <w:numPr>
          <w:ilvl w:val="0"/>
          <w:numId w:val="2"/>
        </w:numPr>
        <w:ind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несоответствие участника отбора требованиям, установленным в соответствии с пунктом 8, настоящего Порядка;</w:t>
      </w:r>
    </w:p>
    <w:p w:rsidR="00031157" w:rsidRPr="00031157" w:rsidRDefault="00031157" w:rsidP="00031157">
      <w:pPr>
        <w:numPr>
          <w:ilvl w:val="0"/>
          <w:numId w:val="2"/>
        </w:numPr>
        <w:ind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031157" w:rsidRPr="00031157" w:rsidRDefault="00031157" w:rsidP="00031157">
      <w:pPr>
        <w:numPr>
          <w:ilvl w:val="0"/>
          <w:numId w:val="2"/>
        </w:numPr>
        <w:ind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031157" w:rsidRPr="00031157" w:rsidRDefault="00031157" w:rsidP="00031157">
      <w:pPr>
        <w:numPr>
          <w:ilvl w:val="0"/>
          <w:numId w:val="2"/>
        </w:numPr>
        <w:ind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031157" w:rsidRPr="00031157" w:rsidRDefault="00031157" w:rsidP="00031157">
      <w:pPr>
        <w:numPr>
          <w:ilvl w:val="0"/>
          <w:numId w:val="2"/>
        </w:numPr>
        <w:ind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подачу участником отбора заявки после даты и (или) времени, определенных для подачи заявок.</w:t>
      </w:r>
    </w:p>
    <w:p w:rsidR="00031157" w:rsidRPr="00031157" w:rsidRDefault="00031157" w:rsidP="00031157">
      <w:p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Результаты отбора подлежат размещению на едином портале и официальном сайте Администрации в информационно-телекоммуникационной сети "Интернет" в течение 14 календарных дней со дня принятия решения о победителе (победителях) отбора. Информация о результатах отбора включает:</w:t>
      </w:r>
    </w:p>
    <w:p w:rsidR="00031157" w:rsidRPr="00031157" w:rsidRDefault="00031157" w:rsidP="00031157">
      <w:p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дату, время и место проведения рассмотрения предложений (заявок);</w:t>
      </w:r>
    </w:p>
    <w:p w:rsidR="00031157" w:rsidRPr="00031157" w:rsidRDefault="00031157" w:rsidP="00031157">
      <w:p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информацию об участниках отбора, предложения (заявки) которых были рассмотрены;</w:t>
      </w:r>
    </w:p>
    <w:p w:rsidR="00031157" w:rsidRPr="00031157" w:rsidRDefault="00031157" w:rsidP="00031157">
      <w:p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031157" w:rsidRPr="00031157" w:rsidRDefault="00031157" w:rsidP="00031157">
      <w:p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наименование получателей субсидии, с которыми заключаются Соглашения, и размер предоставляемой им субсидии.</w:t>
      </w:r>
    </w:p>
    <w:p w:rsidR="00031157" w:rsidRPr="00031157" w:rsidRDefault="00031157" w:rsidP="00031157">
      <w:p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Рассмотрение заявок предусматривает:</w:t>
      </w:r>
    </w:p>
    <w:p w:rsidR="00031157" w:rsidRPr="00031157" w:rsidRDefault="00031157" w:rsidP="00031157">
      <w:pPr>
        <w:numPr>
          <w:ilvl w:val="0"/>
          <w:numId w:val="3"/>
        </w:num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открытие главному распорядителю бюджетных средств доступа в системе "Электронный бюджет" к заявкам для их рассмотрения;</w:t>
      </w:r>
    </w:p>
    <w:p w:rsidR="00031157" w:rsidRPr="00031157" w:rsidRDefault="00031157" w:rsidP="00031157">
      <w:pPr>
        <w:numPr>
          <w:ilvl w:val="0"/>
          <w:numId w:val="3"/>
        </w:num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подписания;</w:t>
      </w:r>
    </w:p>
    <w:p w:rsidR="00031157" w:rsidRPr="00031157" w:rsidRDefault="00031157" w:rsidP="00031157">
      <w:pPr>
        <w:numPr>
          <w:ilvl w:val="0"/>
          <w:numId w:val="3"/>
        </w:num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(уполномоченного им лица)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подписания;</w:t>
      </w:r>
    </w:p>
    <w:p w:rsidR="00031157" w:rsidRPr="00031157" w:rsidRDefault="00031157" w:rsidP="00031157">
      <w:pPr>
        <w:numPr>
          <w:ilvl w:val="0"/>
          <w:numId w:val="3"/>
        </w:numPr>
        <w:ind w:left="709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руководителя главного распорядителя бюджетных средств (уполномоченного им лица)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12. Основаниями для отклонения предложения (заявки) участника отбора на стадии рассмотрения предложений (заявок) являются: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1) несоответствие участника отбора требованиям, установленным пунктом 8 настоящего Порядка;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3) подача участником отбора предложения (заявки) после даты и (или) времени, определенных для подачи предложений (заявок).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13. Администрация вправе внести изменение в объявление о проведении отбора не позднее наступления даты окончания приема заявок.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Объявление об изменении объявления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с соблюдением следующих условий: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срок подачи заявок должен быть продлен таким образом, чтобы со дня, следующего за днем внесения таких изменений до даты окончания приема заявок, указанный срок составлял не менее 3 календарных дней;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изменение способа отбора получателей субсидий не допускается;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в объявление о проведении отбора получателей субсидии включается положение, предусматривающее право внести изменение в заявки участником отбора;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-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бюджет».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Администрация вправе отменить отбор путем размещения на едином портале, а также на официальном сайте Администрации объявления об отмене проведения отбора не позднее чем за 3 календарных дня до дня окончания срока приема заявок.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и содержит информацию о причинах отмены отбора.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Отбор считается отмененным со дня размещения объявления о его отмене.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Администрация принимает решение о признании отбора несостоявшимся в следующих случаях: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1) по окончании срока приема заявок не подана ни одна заявка;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2) по результатам рассмотрения заявок отклонены все заявки.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Решение о признании отбора несостоявшимся размещается на едином портале и официальном сайте Администрации в течение 3 рабочих дней со дня его принятия.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14. 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Главы Администрации, а также размещается на едином портале не позднее 1-го рабочего дня, следующего за днем его подписания.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путем формирования новой версии протокола с указанием причин внесения изменений. 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15. Соглашение подписывается победителем (победителями) отбора в срок в течение пяти рабочих дней со дня принятия решения о предоставлении субсидии, на бумажном носителе. 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При несоблюдении установленного срока победитель (победители) отбора признается уклонившимся (уклонившимися) от заключения Соглашения.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</w:p>
    <w:p w:rsidR="00031157" w:rsidRPr="00031157" w:rsidRDefault="00031157" w:rsidP="00031157">
      <w:pPr>
        <w:keepNext/>
        <w:overflowPunct/>
        <w:autoSpaceDE/>
        <w:autoSpaceDN/>
        <w:adjustRightInd/>
        <w:ind w:firstLine="567"/>
        <w:jc w:val="center"/>
        <w:textAlignment w:val="auto"/>
        <w:outlineLvl w:val="0"/>
        <w:rPr>
          <w:rFonts w:ascii="Times New Roman" w:hAnsi="Times New Roman"/>
          <w:bCs/>
          <w:kern w:val="32"/>
          <w:szCs w:val="24"/>
        </w:rPr>
      </w:pPr>
      <w:bookmarkStart w:id="7" w:name="sub_1300"/>
      <w:r w:rsidRPr="00031157">
        <w:rPr>
          <w:rFonts w:ascii="Times New Roman" w:hAnsi="Times New Roman"/>
          <w:bCs/>
          <w:kern w:val="32"/>
          <w:szCs w:val="24"/>
        </w:rPr>
        <w:t xml:space="preserve">III. Условия и порядок предоставления субсидий 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bookmarkStart w:id="8" w:name="sub_1400"/>
      <w:bookmarkEnd w:id="7"/>
      <w:r w:rsidRPr="00031157">
        <w:rPr>
          <w:rFonts w:ascii="Times New Roman" w:hAnsi="Times New Roman"/>
          <w:szCs w:val="24"/>
        </w:rPr>
        <w:t>16. Субсидии предоставляются при соблюдении следующих условий:</w:t>
      </w:r>
    </w:p>
    <w:p w:rsidR="00031157" w:rsidRPr="00031157" w:rsidRDefault="00031157" w:rsidP="00031157">
      <w:pPr>
        <w:widowControl w:val="0"/>
        <w:ind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1) заявка признана надлежащей, соответствует требованиям, указанным в объявлении о проведении отбора, и при отсутствии оснований для отклонения заявки.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2) заключено соглашение между Администрацией и получателем субсидии на бумажном носителе.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Соглашение, дополнительные соглашения к соглашению, в том числе дополнительное соглашение о расторжении соглашения, заключаются на основании типовых форм, установленных Комитетом финансов и контроля Администрации Нововаршавского муниципального района.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17. Для расчета размера субсидий гражданам, ведущим ЛПХ применяются ставки субсидий, принятые Постановлением Администрации Нововаршавского муниципального района Омской области от 20 мая 2025 года № 171-п.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18. Сумма субсидии из областного бюджета каждому гражданину, ведущему ЛПХ, в месяц на возмещение части затрат на производство молока за объем, реализованный заготовителям (S </w:t>
      </w:r>
      <w:proofErr w:type="spellStart"/>
      <w:r w:rsidRPr="00031157">
        <w:rPr>
          <w:rFonts w:ascii="Times New Roman" w:hAnsi="Times New Roman"/>
          <w:szCs w:val="24"/>
        </w:rPr>
        <w:t>лпх</w:t>
      </w:r>
      <w:proofErr w:type="spellEnd"/>
      <w:r w:rsidRPr="00031157">
        <w:rPr>
          <w:rFonts w:ascii="Times New Roman" w:hAnsi="Times New Roman"/>
          <w:szCs w:val="24"/>
        </w:rPr>
        <w:t>) определяется по формуле: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proofErr w:type="spellStart"/>
      <w:r w:rsidRPr="00031157">
        <w:rPr>
          <w:rFonts w:ascii="Times New Roman" w:hAnsi="Times New Roman"/>
          <w:szCs w:val="24"/>
        </w:rPr>
        <w:t>Sлпх</w:t>
      </w:r>
      <w:proofErr w:type="spellEnd"/>
      <w:r w:rsidRPr="00031157">
        <w:rPr>
          <w:rFonts w:ascii="Times New Roman" w:hAnsi="Times New Roman"/>
          <w:szCs w:val="24"/>
        </w:rPr>
        <w:t xml:space="preserve"> = V * </w:t>
      </w:r>
      <w:proofErr w:type="spellStart"/>
      <w:r w:rsidRPr="00031157">
        <w:rPr>
          <w:rFonts w:ascii="Times New Roman" w:hAnsi="Times New Roman"/>
          <w:szCs w:val="24"/>
        </w:rPr>
        <w:t>Cоi</w:t>
      </w:r>
      <w:proofErr w:type="spellEnd"/>
      <w:r w:rsidRPr="00031157">
        <w:rPr>
          <w:rFonts w:ascii="Times New Roman" w:hAnsi="Times New Roman"/>
          <w:szCs w:val="24"/>
        </w:rPr>
        <w:t>*99%,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где: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V - объем молока, реализованный заготовителю за месяц, в литрах;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proofErr w:type="spellStart"/>
      <w:r w:rsidRPr="00031157">
        <w:rPr>
          <w:rFonts w:ascii="Times New Roman" w:hAnsi="Times New Roman"/>
          <w:szCs w:val="24"/>
        </w:rPr>
        <w:t>Сoi</w:t>
      </w:r>
      <w:proofErr w:type="spellEnd"/>
      <w:r w:rsidRPr="00031157">
        <w:rPr>
          <w:rFonts w:ascii="Times New Roman" w:hAnsi="Times New Roman"/>
          <w:szCs w:val="24"/>
        </w:rPr>
        <w:t xml:space="preserve"> – размер (ставка) субсидии за 1 литр реализованного молока, в рублях, определенный в размере 3,6 рублей, из которых 99% доля софинансирования за счет средств областного бюджета;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Сумма субсидии из районного бюджета каждому гражданину, ведущему ЛПХ, в месяц на производство молока за объем, реализованный заготовителем (</w:t>
      </w:r>
      <w:proofErr w:type="spellStart"/>
      <w:r w:rsidRPr="00031157">
        <w:rPr>
          <w:rFonts w:ascii="Times New Roman" w:hAnsi="Times New Roman"/>
          <w:szCs w:val="24"/>
        </w:rPr>
        <w:t>Sлпх</w:t>
      </w:r>
      <w:proofErr w:type="spellEnd"/>
      <w:r w:rsidRPr="00031157">
        <w:rPr>
          <w:rFonts w:ascii="Times New Roman" w:hAnsi="Times New Roman"/>
          <w:szCs w:val="24"/>
        </w:rPr>
        <w:t>) определяется по следующей формуле: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proofErr w:type="spellStart"/>
      <w:r w:rsidRPr="00031157">
        <w:rPr>
          <w:rFonts w:ascii="Times New Roman" w:hAnsi="Times New Roman"/>
          <w:szCs w:val="24"/>
        </w:rPr>
        <w:t>Sлпх</w:t>
      </w:r>
      <w:proofErr w:type="spellEnd"/>
      <w:r w:rsidRPr="00031157">
        <w:rPr>
          <w:rFonts w:ascii="Times New Roman" w:hAnsi="Times New Roman"/>
          <w:szCs w:val="24"/>
        </w:rPr>
        <w:t>=V*</w:t>
      </w:r>
      <w:proofErr w:type="spellStart"/>
      <w:r w:rsidRPr="00031157">
        <w:rPr>
          <w:rFonts w:ascii="Times New Roman" w:hAnsi="Times New Roman"/>
          <w:szCs w:val="24"/>
        </w:rPr>
        <w:t>Coi</w:t>
      </w:r>
      <w:proofErr w:type="spellEnd"/>
      <w:r w:rsidRPr="00031157">
        <w:rPr>
          <w:rFonts w:ascii="Times New Roman" w:hAnsi="Times New Roman"/>
          <w:szCs w:val="24"/>
        </w:rPr>
        <w:t>*1 %+V*1,97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где: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V - объем молока, реализованный заготовителю за месяц, в литрах;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proofErr w:type="spellStart"/>
      <w:r w:rsidRPr="00031157">
        <w:rPr>
          <w:rFonts w:ascii="Times New Roman" w:hAnsi="Times New Roman"/>
          <w:szCs w:val="24"/>
        </w:rPr>
        <w:t>Сoi</w:t>
      </w:r>
      <w:proofErr w:type="spellEnd"/>
      <w:r w:rsidRPr="00031157">
        <w:rPr>
          <w:rFonts w:ascii="Times New Roman" w:hAnsi="Times New Roman"/>
          <w:szCs w:val="24"/>
        </w:rPr>
        <w:t xml:space="preserve"> – размер (ставка) субсидии за 1 литр реализованного молока, в рублях, определенный в размере 3,6 рублей, из которых 1 % доля софинансирования за счет районного бюджета, что составляет 0,036 рубля + 1,97 рублей - доплата из районного бюджета, в совокупности ставка субсидии за счет средств районного бюджета составляет 2,006 рубля.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В соответствии со статьей 226 Налогового кодекса Российской Федерации уполномоченный орган производит удержание налога на доходы физических лиц с сумм субсидий, начисленных гражданам, ведущим ЛПХ, и перечисление налога в доход бюджета в установленном порядке.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19. Основаниями для отказа в предоставлении субсидий являются: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1) несоответствие представленных получателем субсидии документов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2) установление факта недостоверности представленной получателем субсидии информации;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3) несоблюдение условий, предусмотренных настоящим Порядком;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4) распределение в полном объеме бюджетных средств, предусмотренных Администрации сводной бюджетной росписью местного бюджета в текущем финансовом году на предоставление соответствующих субсидий.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 xml:space="preserve">В случае принятия решения о предоставлении субсидии Администрация формирует Перечень получателей субсидий (далее - перечень) и осуществляет выплаты гражданам, ведущим ЛПХ - на лицевые счета, открытые в кредитных организациях, на основании распоряжения, не позднее 10-го рабочего дня, следующего за днем принятия решения о предоставлении субсидии. 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20. В случае образования кредиторской задолженности перед гражданами, ведущим ЛПХ, на производство молока в текущем финансовом году, данная кредиторская задолженность выплачивается гражданам в следующем финансовом году только за последний месяц года.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В случае если размер бюджетных средств, предусмотренных Нововаршавскому муниципальному району из областного бюджета в текущем финансовом году на предоставление субсидий гражданам, ведущим ЛПХ, на производство молока, недостаточен для предоставления субсидии получателям в полном объеме, указанные бюджетные средства распределяются пропорционально между получателями субсидии в размере остатка бюджетных средств, предусмотренных Нововаршавскому муниципальному району в текущем финансовом году на предоставление субсидии гражданам, ведущим ЛПХ, на производство молока.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Результатом предоставления субсидии является объем производства молока по состоянию на 1 января года, следующего после года получения субсидии.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center"/>
        <w:textAlignment w:val="auto"/>
        <w:rPr>
          <w:rFonts w:ascii="Times New Roman" w:hAnsi="Times New Roman"/>
          <w:szCs w:val="24"/>
        </w:rPr>
      </w:pP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center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IV. Требования об осуществлении контроля за соблюдением условий и порядка предоставления субсидии, а также требования к отчетам о достижении результатов предоставления субсидии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center"/>
        <w:textAlignment w:val="auto"/>
        <w:rPr>
          <w:rFonts w:ascii="Times New Roman" w:hAnsi="Times New Roman"/>
          <w:szCs w:val="24"/>
        </w:rPr>
      </w:pPr>
    </w:p>
    <w:bookmarkEnd w:id="8"/>
    <w:p w:rsidR="00031157" w:rsidRPr="00031157" w:rsidRDefault="00031157" w:rsidP="00031157">
      <w:pPr>
        <w:widowControl w:val="0"/>
        <w:tabs>
          <w:tab w:val="num" w:pos="0"/>
        </w:tabs>
        <w:ind w:right="-1" w:firstLine="567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21. Отчет о достижении результата предоставления субсидий представляется получателем субсидии в Администрацию не позднее 25 января года, следующего за отчетным годом, по форме, определенной типовой формой соглашения, установленной Комитетом финансов и контроля Администрации Нововаршавского муниципального района, срок предоставления промежуточной отчетности – ежеквартально, не позднее 10-го числа месяца, следующего за отчетным кварталом.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color w:val="00B050"/>
          <w:szCs w:val="24"/>
        </w:rPr>
      </w:pPr>
      <w:r w:rsidRPr="00031157">
        <w:rPr>
          <w:rFonts w:ascii="Times New Roman" w:hAnsi="Times New Roman"/>
          <w:szCs w:val="24"/>
        </w:rPr>
        <w:t>22. В отношении получателя субсидии:</w:t>
      </w:r>
      <w:r w:rsidRPr="00031157">
        <w:rPr>
          <w:rFonts w:ascii="Times New Roman" w:hAnsi="Times New Roman"/>
          <w:color w:val="00B050"/>
          <w:szCs w:val="24"/>
        </w:rPr>
        <w:t xml:space="preserve"> </w:t>
      </w:r>
    </w:p>
    <w:p w:rsidR="00031157" w:rsidRPr="00031157" w:rsidRDefault="00031157" w:rsidP="00031157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pacing w:val="2"/>
          <w:szCs w:val="24"/>
          <w:shd w:val="clear" w:color="auto" w:fill="FFFFFF"/>
        </w:rPr>
        <w:t xml:space="preserve">- Администрацией </w:t>
      </w:r>
      <w:r w:rsidRPr="00031157">
        <w:rPr>
          <w:rFonts w:ascii="Times New Roman" w:hAnsi="Times New Roman"/>
          <w:szCs w:val="24"/>
        </w:rPr>
        <w:t>проводится проверка соблюдения порядка и условий предоставления субсидии, в том числе в части достижения результатов предоставления субсидии;</w:t>
      </w:r>
    </w:p>
    <w:p w:rsidR="00031157" w:rsidRPr="00031157" w:rsidRDefault="00031157" w:rsidP="00031157">
      <w:pPr>
        <w:widowControl w:val="0"/>
        <w:tabs>
          <w:tab w:val="num" w:pos="0"/>
          <w:tab w:val="left" w:pos="709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bookmarkStart w:id="9" w:name="sub_10292"/>
      <w:r w:rsidRPr="00031157">
        <w:rPr>
          <w:rFonts w:ascii="Times New Roman" w:hAnsi="Times New Roman"/>
          <w:szCs w:val="24"/>
        </w:rPr>
        <w:tab/>
        <w:t xml:space="preserve">- </w:t>
      </w:r>
      <w:r w:rsidRPr="00031157">
        <w:rPr>
          <w:rFonts w:ascii="Times New Roman" w:hAnsi="Times New Roman"/>
          <w:spacing w:val="2"/>
          <w:szCs w:val="24"/>
          <w:shd w:val="clear" w:color="auto" w:fill="FFFFFF"/>
        </w:rPr>
        <w:t xml:space="preserve">комитетом финансов и контроля Администрации Нововаршавского муниципального района Омской области проводится проверка соблюдения получателем субсидии порядка и условий предоставления субсидии </w:t>
      </w:r>
      <w:r w:rsidRPr="00031157">
        <w:rPr>
          <w:rFonts w:ascii="Times New Roman" w:hAnsi="Times New Roman"/>
          <w:szCs w:val="24"/>
        </w:rPr>
        <w:t>в соответствии со статьями 268</w:t>
      </w:r>
      <w:r w:rsidRPr="00031157">
        <w:rPr>
          <w:rFonts w:ascii="Times New Roman" w:hAnsi="Times New Roman"/>
          <w:szCs w:val="24"/>
          <w:vertAlign w:val="superscript"/>
        </w:rPr>
        <w:t> 1</w:t>
      </w:r>
      <w:r w:rsidRPr="00031157">
        <w:rPr>
          <w:rFonts w:ascii="Times New Roman" w:hAnsi="Times New Roman"/>
          <w:szCs w:val="24"/>
        </w:rPr>
        <w:t xml:space="preserve"> и 269</w:t>
      </w:r>
      <w:r w:rsidRPr="00031157">
        <w:rPr>
          <w:rFonts w:ascii="Times New Roman" w:hAnsi="Times New Roman"/>
          <w:szCs w:val="24"/>
          <w:vertAlign w:val="superscript"/>
        </w:rPr>
        <w:t> 2</w:t>
      </w:r>
      <w:r w:rsidRPr="00031157">
        <w:rPr>
          <w:rFonts w:ascii="Times New Roman" w:hAnsi="Times New Roman"/>
          <w:szCs w:val="24"/>
        </w:rPr>
        <w:t xml:space="preserve"> Бюджетного кодекса Российской Федерации</w:t>
      </w:r>
      <w:bookmarkEnd w:id="9"/>
      <w:r w:rsidRPr="00031157">
        <w:rPr>
          <w:rFonts w:ascii="Times New Roman" w:hAnsi="Times New Roman"/>
          <w:szCs w:val="24"/>
          <w:shd w:val="clear" w:color="auto" w:fill="FFFFFC"/>
        </w:rPr>
        <w:t>.</w:t>
      </w:r>
    </w:p>
    <w:p w:rsidR="00031157" w:rsidRPr="00031157" w:rsidRDefault="00031157" w:rsidP="00031157">
      <w:pPr>
        <w:widowControl w:val="0"/>
        <w:tabs>
          <w:tab w:val="num" w:pos="0"/>
          <w:tab w:val="left" w:pos="709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23. В случае предоставления недостоверных сведений, а также нарушения условий, установленных настоящим Порядком, выявленных в том числе по фактам проверок, проведенных Администрацией и Комитетом финансов и контроля Администрации Нововаршавского муниципального района, Администрация в течение 10 рабочих дней со дня обнаружения указанных нарушений направляет получателям субсидии требование о необходимости возврата субсидии с указанием реквизитов.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В случае не достижения получателями субсидий значений результатов, установленных соглашением, Администрация в течение 10 рабочих дней со дня обнаружения указанных обстоятельств направляет получателям субсидий уведомление о возврате части субсидий, размер которой рассчитывается по формуле: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397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</w:r>
      <w:proofErr w:type="spellStart"/>
      <w:r w:rsidRPr="00031157">
        <w:rPr>
          <w:rFonts w:ascii="Times New Roman" w:hAnsi="Times New Roman"/>
          <w:szCs w:val="24"/>
        </w:rPr>
        <w:t>Vвозврата</w:t>
      </w:r>
      <w:proofErr w:type="spellEnd"/>
      <w:r w:rsidRPr="00031157">
        <w:rPr>
          <w:rFonts w:ascii="Times New Roman" w:hAnsi="Times New Roman"/>
          <w:szCs w:val="24"/>
        </w:rPr>
        <w:t xml:space="preserve"> = </w:t>
      </w:r>
      <w:proofErr w:type="spellStart"/>
      <w:r w:rsidRPr="00031157">
        <w:rPr>
          <w:rFonts w:ascii="Times New Roman" w:hAnsi="Times New Roman"/>
          <w:szCs w:val="24"/>
        </w:rPr>
        <w:t>Vсубсидии</w:t>
      </w:r>
      <w:proofErr w:type="spellEnd"/>
      <w:r w:rsidRPr="00031157">
        <w:rPr>
          <w:rFonts w:ascii="Times New Roman" w:hAnsi="Times New Roman"/>
          <w:szCs w:val="24"/>
        </w:rPr>
        <w:t xml:space="preserve"> x k, где: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</w:r>
      <w:proofErr w:type="spellStart"/>
      <w:r w:rsidRPr="00031157">
        <w:rPr>
          <w:rFonts w:ascii="Times New Roman" w:hAnsi="Times New Roman"/>
          <w:szCs w:val="24"/>
        </w:rPr>
        <w:t>Vвозврата</w:t>
      </w:r>
      <w:proofErr w:type="spellEnd"/>
      <w:r w:rsidRPr="00031157">
        <w:rPr>
          <w:rFonts w:ascii="Times New Roman" w:hAnsi="Times New Roman"/>
          <w:szCs w:val="24"/>
        </w:rPr>
        <w:t xml:space="preserve"> – объем субсидии (части субсидии), подлежащий возврату, рублей;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</w:r>
      <w:proofErr w:type="spellStart"/>
      <w:r w:rsidRPr="00031157">
        <w:rPr>
          <w:rFonts w:ascii="Times New Roman" w:hAnsi="Times New Roman"/>
          <w:szCs w:val="24"/>
        </w:rPr>
        <w:t>Vсубсидии</w:t>
      </w:r>
      <w:proofErr w:type="spellEnd"/>
      <w:r w:rsidRPr="00031157">
        <w:rPr>
          <w:rFonts w:ascii="Times New Roman" w:hAnsi="Times New Roman"/>
          <w:szCs w:val="24"/>
        </w:rPr>
        <w:t xml:space="preserve"> – размер субсидии, предоставленной получателю субсидии в отчетном финансовом году, рублей;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k – коэффициент возврата субсидии, рассчитываемый по формуле: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k = 1 - T / S, где: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T – фактически достигнутое значение результата предоставления субсидии на отчетную дату;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S – плановое значение результата предоставления субсидии, установленное соглашением.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Субсидии подлежат возврату в местный бюджет в течение 30 календарных дней со дня получения уведомления о возврате субсидий.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>Получатели субсидий освобождаются от ответственности, установленной настоящим пунктом, при наличии документально подтвержденного наступления обстоятельств непреодолимой силы, препятствующих достижению результатов предоставления субсидий.</w:t>
      </w:r>
    </w:p>
    <w:p w:rsidR="00031157" w:rsidRPr="00031157" w:rsidRDefault="00031157" w:rsidP="00031157">
      <w:pPr>
        <w:widowControl w:val="0"/>
        <w:tabs>
          <w:tab w:val="num" w:pos="0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="Times New Roman" w:hAnsi="Times New Roman"/>
          <w:szCs w:val="24"/>
        </w:rPr>
      </w:pPr>
      <w:r w:rsidRPr="00031157">
        <w:rPr>
          <w:rFonts w:ascii="Times New Roman" w:hAnsi="Times New Roman"/>
          <w:szCs w:val="24"/>
        </w:rPr>
        <w:tab/>
        <w:t>24. В случае нарушения получателями субсидий сроков возврата субсидий (части субсидий), установленных пунктом 23 настоящего Порядка, Администрация в течение 30 рабочих дней со дня истечения указанных сроков обращается за взысканием соответствующих денежных средств в порядке, установленном действующим законодательством.</w:t>
      </w:r>
    </w:p>
    <w:p w:rsidR="006E1FC6" w:rsidRPr="00031157" w:rsidRDefault="006E1FC6" w:rsidP="00031157">
      <w:pPr>
        <w:ind w:firstLine="567"/>
        <w:jc w:val="both"/>
        <w:rPr>
          <w:rFonts w:ascii="Times New Roman" w:hAnsi="Times New Roman"/>
          <w:szCs w:val="24"/>
        </w:rPr>
      </w:pPr>
    </w:p>
    <w:sectPr w:rsidR="006E1FC6" w:rsidRPr="00031157" w:rsidSect="00E319C4"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40" w:rsidRDefault="001F0840">
      <w:r>
        <w:separator/>
      </w:r>
    </w:p>
  </w:endnote>
  <w:endnote w:type="continuationSeparator" w:id="0">
    <w:p w:rsidR="001F0840" w:rsidRDefault="001F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40" w:rsidRDefault="001F0840">
      <w:r>
        <w:separator/>
      </w:r>
    </w:p>
  </w:footnote>
  <w:footnote w:type="continuationSeparator" w:id="0">
    <w:p w:rsidR="001F0840" w:rsidRDefault="001F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84CBC"/>
    <w:multiLevelType w:val="hybridMultilevel"/>
    <w:tmpl w:val="470E6E5A"/>
    <w:lvl w:ilvl="0" w:tplc="1B7A9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C2E80"/>
    <w:multiLevelType w:val="hybridMultilevel"/>
    <w:tmpl w:val="7D1E4FA4"/>
    <w:lvl w:ilvl="0" w:tplc="8EBE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2B349D"/>
    <w:multiLevelType w:val="hybridMultilevel"/>
    <w:tmpl w:val="9B9068B2"/>
    <w:lvl w:ilvl="0" w:tplc="3F12FC1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157"/>
    <w:rsid w:val="00031157"/>
    <w:rsid w:val="0007006A"/>
    <w:rsid w:val="00143C33"/>
    <w:rsid w:val="001C18FA"/>
    <w:rsid w:val="001F0840"/>
    <w:rsid w:val="00214512"/>
    <w:rsid w:val="002A3E13"/>
    <w:rsid w:val="00334C02"/>
    <w:rsid w:val="003B02A6"/>
    <w:rsid w:val="00406CDD"/>
    <w:rsid w:val="004077C7"/>
    <w:rsid w:val="00413004"/>
    <w:rsid w:val="004E1071"/>
    <w:rsid w:val="004E63FC"/>
    <w:rsid w:val="004F77B3"/>
    <w:rsid w:val="00512A15"/>
    <w:rsid w:val="005E56E3"/>
    <w:rsid w:val="00652977"/>
    <w:rsid w:val="00693F9C"/>
    <w:rsid w:val="006C23AB"/>
    <w:rsid w:val="006E1FC6"/>
    <w:rsid w:val="006F43C7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B945-5E8E-4F96-897F-99E3847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03115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031157"/>
    <w:pPr>
      <w:overflowPunct/>
      <w:autoSpaceDE/>
      <w:autoSpaceDN/>
      <w:adjustRightInd/>
      <w:spacing w:before="100" w:beforeAutospacing="1" w:after="100" w:afterAutospacing="1"/>
      <w:ind w:firstLine="851"/>
      <w:jc w:val="both"/>
      <w:textAlignment w:val="auto"/>
    </w:pPr>
    <w:rPr>
      <w:rFonts w:ascii="Times New Roman" w:hAnsi="Times New Roman"/>
      <w:szCs w:val="24"/>
    </w:rPr>
  </w:style>
  <w:style w:type="character" w:styleId="a6">
    <w:name w:val="Hyperlink"/>
    <w:unhideWhenUsed/>
    <w:rsid w:val="00031157"/>
    <w:rPr>
      <w:color w:val="0000FF"/>
      <w:u w:val="single"/>
    </w:rPr>
  </w:style>
  <w:style w:type="paragraph" w:styleId="a7">
    <w:name w:val="Balloon Text"/>
    <w:basedOn w:val="a"/>
    <w:link w:val="a8"/>
    <w:rsid w:val="000311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3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mote.budget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8</Pages>
  <Words>3923</Words>
  <Characters>22365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</vt:lpstr>
      <vt:lpstr>I. Общие положения</vt:lpstr>
      <vt:lpstr>1. Настоящий Порядок определяет процедуру предоставления субсидии гражданам, вед</vt:lpstr>
      <vt:lpstr>Субсидии предоставляются в рамках реализации муниципальной программы Нововаршавс</vt:lpstr>
      <vt:lpstr>3. Главным распорядителем средств местного бюджета, до которого в соответствии с</vt:lpstr>
      <vt:lpstr>Субсидии предоставляются в соответствии с бюджетной росписью Комитета финансов и</vt:lpstr>
      <vt:lpstr>4. Сведения о субсидиях размещаются на едином портале бюджетной системы Российск</vt:lpstr>
      <vt:lpstr/>
      <vt:lpstr>II. Порядок проведения отбора</vt:lpstr>
      <vt:lpstr>III. Условия и порядок предоставления субсидий </vt:lpstr>
    </vt:vector>
  </TitlesOfParts>
  <Company>111</Company>
  <LinksUpToDate>false</LinksUpToDate>
  <CharactersWithSpaces>26236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2025-05-23T03:46:00Z</cp:lastPrinted>
  <dcterms:created xsi:type="dcterms:W3CDTF">2025-05-23T04:04:00Z</dcterms:created>
  <dcterms:modified xsi:type="dcterms:W3CDTF">2025-05-23T04:04:00Z</dcterms:modified>
</cp:coreProperties>
</file>