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613FA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7.1pt">
            <v:imagedata r:id="rId7"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485B2F">
            <w:pPr>
              <w:jc w:val="center"/>
              <w:rPr>
                <w:rFonts w:ascii="Times New Roman" w:hAnsi="Times New Roman"/>
                <w:sz w:val="26"/>
              </w:rPr>
            </w:pPr>
            <w:r>
              <w:rPr>
                <w:rFonts w:ascii="Times New Roman" w:hAnsi="Times New Roman"/>
                <w:sz w:val="26"/>
              </w:rPr>
              <w:t>01.11.2024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485B2F">
            <w:pPr>
              <w:jc w:val="center"/>
              <w:rPr>
                <w:rFonts w:ascii="Times New Roman" w:hAnsi="Times New Roman"/>
                <w:sz w:val="26"/>
              </w:rPr>
            </w:pPr>
            <w:r>
              <w:rPr>
                <w:rFonts w:ascii="Times New Roman" w:hAnsi="Times New Roman"/>
                <w:sz w:val="26"/>
              </w:rPr>
              <w:t>646-п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485B2F" w:rsidRPr="00DD67FF" w:rsidRDefault="00485B2F" w:rsidP="00485B2F">
      <w:pPr>
        <w:ind w:firstLine="567"/>
        <w:jc w:val="center"/>
        <w:rPr>
          <w:rFonts w:ascii="Times New Roman" w:hAnsi="Times New Roman"/>
          <w:sz w:val="27"/>
          <w:szCs w:val="27"/>
        </w:rPr>
      </w:pPr>
      <w:r w:rsidRPr="00DD67FF">
        <w:rPr>
          <w:rFonts w:ascii="Times New Roman" w:hAnsi="Times New Roman"/>
          <w:sz w:val="27"/>
          <w:szCs w:val="27"/>
        </w:rPr>
        <w:t>О внесении изменений в постановление Администрации Нововаршавского</w:t>
      </w:r>
    </w:p>
    <w:p w:rsidR="00485B2F" w:rsidRPr="00DD67FF" w:rsidRDefault="00485B2F" w:rsidP="00485B2F">
      <w:pPr>
        <w:ind w:firstLine="567"/>
        <w:jc w:val="center"/>
        <w:rPr>
          <w:rFonts w:ascii="Times New Roman" w:hAnsi="Times New Roman"/>
          <w:sz w:val="27"/>
          <w:szCs w:val="27"/>
        </w:rPr>
      </w:pPr>
      <w:r w:rsidRPr="00DD67FF">
        <w:rPr>
          <w:rFonts w:ascii="Times New Roman" w:hAnsi="Times New Roman"/>
          <w:spacing w:val="-2"/>
          <w:sz w:val="27"/>
          <w:szCs w:val="27"/>
        </w:rPr>
        <w:t xml:space="preserve">муниципального района Омской области от 18 июля 2017 года </w:t>
      </w:r>
      <w:r w:rsidRPr="00DD67FF">
        <w:rPr>
          <w:rFonts w:ascii="Times New Roman" w:hAnsi="Times New Roman"/>
          <w:sz w:val="27"/>
          <w:szCs w:val="27"/>
        </w:rPr>
        <w:t>№ 281-п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485B2F" w:rsidRPr="00DD67FF" w:rsidRDefault="00485B2F" w:rsidP="00485B2F">
      <w:pPr>
        <w:ind w:firstLine="567"/>
        <w:jc w:val="center"/>
        <w:rPr>
          <w:rFonts w:ascii="Times New Roman" w:hAnsi="Times New Roman"/>
          <w:sz w:val="27"/>
          <w:szCs w:val="27"/>
        </w:rPr>
      </w:pPr>
    </w:p>
    <w:p w:rsidR="00485B2F" w:rsidRPr="00DD67FF" w:rsidRDefault="00485B2F" w:rsidP="00485B2F">
      <w:pPr>
        <w:ind w:firstLine="567"/>
        <w:jc w:val="both"/>
        <w:rPr>
          <w:rFonts w:ascii="Times New Roman" w:hAnsi="Times New Roman"/>
          <w:b/>
          <w:sz w:val="27"/>
          <w:szCs w:val="27"/>
        </w:rPr>
      </w:pPr>
      <w:r w:rsidRPr="00DD67FF">
        <w:rPr>
          <w:rFonts w:ascii="Times New Roman" w:hAnsi="Times New Roman"/>
          <w:sz w:val="27"/>
          <w:szCs w:val="27"/>
        </w:rPr>
        <w:t>В целях приведения в соответствие с действующим законодательством положений административного регламента, руководствуясь Федеральным законом от 27 июля 2010 года № 210-ФЗ «Об организации предоставления государственных и муниципальных услуг», Уставом Нововаршавского муниципального района Омской области, ПОСТАНОВЛЯЮ:</w:t>
      </w:r>
    </w:p>
    <w:p w:rsidR="00485B2F" w:rsidRPr="00DD67FF" w:rsidRDefault="00485B2F" w:rsidP="00485B2F">
      <w:pPr>
        <w:tabs>
          <w:tab w:val="left" w:pos="567"/>
        </w:tabs>
        <w:ind w:firstLine="567"/>
        <w:jc w:val="both"/>
        <w:rPr>
          <w:rFonts w:ascii="Times New Roman" w:hAnsi="Times New Roman"/>
          <w:sz w:val="27"/>
          <w:szCs w:val="27"/>
        </w:rPr>
      </w:pPr>
      <w:r>
        <w:rPr>
          <w:rFonts w:ascii="Times New Roman" w:hAnsi="Times New Roman"/>
          <w:sz w:val="27"/>
          <w:szCs w:val="27"/>
        </w:rPr>
        <w:t xml:space="preserve">1. </w:t>
      </w:r>
      <w:r w:rsidRPr="00DD67FF">
        <w:rPr>
          <w:rFonts w:ascii="Times New Roman" w:hAnsi="Times New Roman"/>
          <w:sz w:val="27"/>
          <w:szCs w:val="27"/>
        </w:rPr>
        <w:t xml:space="preserve">Приложение к постановлению Администрации Нововаршавского муниципального района Омской области от 18 июля 2017 года № 281-п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 изложить в новой редакции согласно приложению, к настоящему постановлению. </w:t>
      </w:r>
    </w:p>
    <w:p w:rsidR="00485B2F" w:rsidRPr="00DD67FF" w:rsidRDefault="00485B2F" w:rsidP="00485B2F">
      <w:pPr>
        <w:ind w:firstLine="567"/>
        <w:jc w:val="both"/>
        <w:rPr>
          <w:rFonts w:ascii="Times New Roman" w:hAnsi="Times New Roman"/>
          <w:sz w:val="27"/>
          <w:szCs w:val="27"/>
        </w:rPr>
      </w:pPr>
      <w:r w:rsidRPr="00DD67FF">
        <w:rPr>
          <w:rFonts w:ascii="Times New Roman" w:hAnsi="Times New Roman"/>
          <w:sz w:val="27"/>
          <w:szCs w:val="27"/>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 - телекоммуникационной сети «Интернет».</w:t>
      </w:r>
    </w:p>
    <w:p w:rsidR="00485B2F" w:rsidRPr="00DD67FF" w:rsidRDefault="00485B2F" w:rsidP="00485B2F">
      <w:pPr>
        <w:ind w:firstLine="567"/>
        <w:jc w:val="both"/>
        <w:rPr>
          <w:rFonts w:ascii="Times New Roman" w:hAnsi="Times New Roman"/>
          <w:sz w:val="27"/>
          <w:szCs w:val="27"/>
        </w:rPr>
      </w:pPr>
      <w:r w:rsidRPr="00DD67FF">
        <w:rPr>
          <w:rFonts w:ascii="Times New Roman" w:hAnsi="Times New Roman"/>
          <w:sz w:val="27"/>
          <w:szCs w:val="27"/>
        </w:rPr>
        <w:t>3.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w:t>
      </w:r>
    </w:p>
    <w:p w:rsidR="00485B2F" w:rsidRDefault="00485B2F" w:rsidP="00485B2F">
      <w:pPr>
        <w:jc w:val="both"/>
        <w:rPr>
          <w:rFonts w:ascii="Times New Roman" w:hAnsi="Times New Roman"/>
          <w:sz w:val="27"/>
          <w:szCs w:val="27"/>
        </w:rPr>
      </w:pPr>
    </w:p>
    <w:p w:rsidR="00485B2F" w:rsidRPr="00DD67FF" w:rsidRDefault="00485B2F" w:rsidP="00485B2F">
      <w:pPr>
        <w:jc w:val="both"/>
        <w:rPr>
          <w:rFonts w:ascii="Times New Roman" w:hAnsi="Times New Roman"/>
          <w:sz w:val="27"/>
          <w:szCs w:val="27"/>
        </w:rPr>
      </w:pPr>
    </w:p>
    <w:p w:rsidR="00485B2F" w:rsidRDefault="00485B2F" w:rsidP="00485B2F">
      <w:pPr>
        <w:jc w:val="both"/>
        <w:rPr>
          <w:rFonts w:ascii="Times New Roman" w:hAnsi="Times New Roman"/>
          <w:sz w:val="27"/>
          <w:szCs w:val="27"/>
        </w:rPr>
      </w:pPr>
      <w:r w:rsidRPr="00DD67FF">
        <w:rPr>
          <w:rFonts w:ascii="Times New Roman" w:hAnsi="Times New Roman"/>
          <w:sz w:val="27"/>
          <w:szCs w:val="27"/>
        </w:rPr>
        <w:t>Исполняющий обязанности</w:t>
      </w:r>
      <w:r>
        <w:rPr>
          <w:rFonts w:ascii="Times New Roman" w:hAnsi="Times New Roman"/>
          <w:sz w:val="27"/>
          <w:szCs w:val="27"/>
        </w:rPr>
        <w:t xml:space="preserve"> </w:t>
      </w:r>
      <w:r w:rsidRPr="00DD67FF">
        <w:rPr>
          <w:rFonts w:ascii="Times New Roman" w:hAnsi="Times New Roman"/>
          <w:sz w:val="27"/>
          <w:szCs w:val="27"/>
        </w:rPr>
        <w:t xml:space="preserve">главы </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Нововаршавского муниципального</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 xml:space="preserve">района Омской области                                        </w:t>
      </w:r>
      <w:r>
        <w:rPr>
          <w:rFonts w:ascii="Times New Roman" w:hAnsi="Times New Roman"/>
          <w:sz w:val="27"/>
          <w:szCs w:val="27"/>
        </w:rPr>
        <w:t xml:space="preserve">            </w:t>
      </w:r>
      <w:r w:rsidRPr="00DD67FF">
        <w:rPr>
          <w:rFonts w:ascii="Times New Roman" w:hAnsi="Times New Roman"/>
          <w:sz w:val="27"/>
          <w:szCs w:val="27"/>
        </w:rPr>
        <w:t xml:space="preserve">                                В.Н. Данилов</w:t>
      </w:r>
    </w:p>
    <w:p w:rsidR="006E1FC6" w:rsidRPr="00485B2F" w:rsidRDefault="006E1FC6" w:rsidP="006E1FC6">
      <w:pPr>
        <w:jc w:val="center"/>
        <w:rPr>
          <w:rFonts w:ascii="Times New Roman" w:hAnsi="Times New Roman"/>
          <w:sz w:val="26"/>
        </w:rPr>
      </w:pP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lastRenderedPageBreak/>
        <w:t>Приложение</w:t>
      </w: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t xml:space="preserve"> к постановлению Администрации Нововаршавского</w:t>
      </w: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t xml:space="preserve"> муниципального района Омской области</w:t>
      </w:r>
    </w:p>
    <w:p w:rsidR="00485B2F" w:rsidRPr="00DD67FF" w:rsidRDefault="00485B2F" w:rsidP="00485B2F">
      <w:pPr>
        <w:pStyle w:val="ConsPlusNormal"/>
        <w:tabs>
          <w:tab w:val="left" w:pos="4962"/>
          <w:tab w:val="left" w:pos="7371"/>
        </w:tabs>
        <w:ind w:right="-29"/>
        <w:jc w:val="right"/>
        <w:rPr>
          <w:sz w:val="27"/>
          <w:szCs w:val="27"/>
        </w:rPr>
      </w:pPr>
      <w:r>
        <w:rPr>
          <w:sz w:val="27"/>
          <w:szCs w:val="27"/>
        </w:rPr>
        <w:t xml:space="preserve"> от 01.11.2024 № 646-п</w:t>
      </w: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t>«Приложение</w:t>
      </w: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t>к постановлению Администрации Нововаршавского</w:t>
      </w: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t xml:space="preserve"> муниципального района Омской области</w:t>
      </w:r>
    </w:p>
    <w:p w:rsidR="00485B2F" w:rsidRPr="00DD67FF" w:rsidRDefault="00485B2F" w:rsidP="00485B2F">
      <w:pPr>
        <w:pStyle w:val="ConsPlusNormal"/>
        <w:tabs>
          <w:tab w:val="left" w:pos="4962"/>
          <w:tab w:val="left" w:pos="7371"/>
        </w:tabs>
        <w:ind w:right="-29"/>
        <w:jc w:val="right"/>
        <w:rPr>
          <w:sz w:val="27"/>
          <w:szCs w:val="27"/>
        </w:rPr>
      </w:pPr>
      <w:r w:rsidRPr="00DD67FF">
        <w:rPr>
          <w:sz w:val="27"/>
          <w:szCs w:val="27"/>
        </w:rPr>
        <w:t xml:space="preserve"> от 18 июля 2017 года № 281-п</w:t>
      </w:r>
    </w:p>
    <w:p w:rsidR="00485B2F" w:rsidRPr="00DD67FF" w:rsidRDefault="00485B2F" w:rsidP="00485B2F">
      <w:pPr>
        <w:pStyle w:val="ConsPlusNormal"/>
        <w:jc w:val="right"/>
        <w:rPr>
          <w:sz w:val="27"/>
          <w:szCs w:val="27"/>
        </w:rPr>
      </w:pPr>
    </w:p>
    <w:p w:rsidR="00485B2F" w:rsidRPr="00DD67FF" w:rsidRDefault="00485B2F" w:rsidP="00485B2F">
      <w:pPr>
        <w:pStyle w:val="ConsPlusTitle"/>
        <w:jc w:val="center"/>
        <w:rPr>
          <w:sz w:val="27"/>
          <w:szCs w:val="27"/>
        </w:rPr>
      </w:pPr>
      <w:bookmarkStart w:id="0" w:name="P32"/>
      <w:bookmarkEnd w:id="0"/>
      <w:r w:rsidRPr="00DD67FF">
        <w:rPr>
          <w:sz w:val="27"/>
          <w:szCs w:val="27"/>
        </w:rPr>
        <w:t>АДМИНИСТРАТИВНЫЙ РЕГЛАМЕНТ</w:t>
      </w:r>
    </w:p>
    <w:p w:rsidR="00485B2F" w:rsidRPr="00DD67FF" w:rsidRDefault="00485B2F" w:rsidP="00485B2F">
      <w:pPr>
        <w:pStyle w:val="ConsPlusTitle"/>
        <w:jc w:val="center"/>
        <w:rPr>
          <w:b w:val="0"/>
          <w:sz w:val="27"/>
          <w:szCs w:val="27"/>
        </w:rPr>
      </w:pPr>
      <w:r w:rsidRPr="00DD67FF">
        <w:rPr>
          <w:b w:val="0"/>
          <w:sz w:val="27"/>
          <w:szCs w:val="27"/>
        </w:rPr>
        <w:t>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Раздел I. Общие положения</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 xml:space="preserve"> 1. Предмет регулирования</w:t>
      </w:r>
    </w:p>
    <w:p w:rsidR="00485B2F" w:rsidRPr="00DD67FF" w:rsidRDefault="00485B2F" w:rsidP="00485B2F">
      <w:pPr>
        <w:pStyle w:val="ConsPlusNormal"/>
        <w:jc w:val="center"/>
        <w:rPr>
          <w:sz w:val="27"/>
          <w:szCs w:val="27"/>
        </w:rPr>
      </w:pPr>
    </w:p>
    <w:p w:rsidR="00485B2F" w:rsidRPr="00DD67FF" w:rsidRDefault="00485B2F" w:rsidP="00485B2F">
      <w:pPr>
        <w:pStyle w:val="ConsPlusNormal"/>
        <w:ind w:firstLine="540"/>
        <w:jc w:val="both"/>
        <w:rPr>
          <w:sz w:val="27"/>
          <w:szCs w:val="27"/>
        </w:rPr>
      </w:pPr>
      <w:r w:rsidRPr="00DD67FF">
        <w:rPr>
          <w:sz w:val="27"/>
          <w:szCs w:val="27"/>
        </w:rPr>
        <w:t>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 (далее - административный регламент) определяет порядок предоставления муниципальной услуги по выдаче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 (далее - Разрешение).</w:t>
      </w:r>
    </w:p>
    <w:p w:rsidR="00485B2F" w:rsidRPr="00DD67FF" w:rsidRDefault="00485B2F" w:rsidP="00485B2F">
      <w:pPr>
        <w:pStyle w:val="ConsPlusNormal"/>
        <w:ind w:firstLine="540"/>
        <w:jc w:val="both"/>
        <w:rPr>
          <w:sz w:val="27"/>
          <w:szCs w:val="27"/>
        </w:rPr>
      </w:pPr>
      <w:r w:rsidRPr="00DD67FF">
        <w:rPr>
          <w:sz w:val="27"/>
          <w:szCs w:val="27"/>
        </w:rPr>
        <w:t>2. Разрешение выдается в следующих случаях:</w:t>
      </w:r>
    </w:p>
    <w:p w:rsidR="00485B2F" w:rsidRPr="00DD67FF" w:rsidRDefault="00485B2F" w:rsidP="00485B2F">
      <w:pPr>
        <w:pStyle w:val="ConsPlusNormal"/>
        <w:jc w:val="both"/>
        <w:rPr>
          <w:sz w:val="27"/>
          <w:szCs w:val="27"/>
        </w:rPr>
      </w:pPr>
      <w:r w:rsidRPr="00DD67FF">
        <w:rPr>
          <w:sz w:val="27"/>
          <w:szCs w:val="27"/>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2) водопроводы и водоводы всех видов,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3) линейные сооружения канализации (в том числе ливневой) и водоотведения,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485B2F" w:rsidRPr="00DD67FF" w:rsidRDefault="00485B2F" w:rsidP="00485B2F">
      <w:pPr>
        <w:pStyle w:val="ConsPlusNormal"/>
        <w:jc w:val="both"/>
        <w:rPr>
          <w:sz w:val="27"/>
          <w:szCs w:val="27"/>
        </w:rPr>
      </w:pPr>
      <w:r w:rsidRPr="00DD67FF">
        <w:rPr>
          <w:sz w:val="27"/>
          <w:szCs w:val="27"/>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485B2F" w:rsidRPr="00DD67FF" w:rsidRDefault="00485B2F" w:rsidP="00485B2F">
      <w:pPr>
        <w:pStyle w:val="ConsPlusNormal"/>
        <w:jc w:val="both"/>
        <w:rPr>
          <w:sz w:val="27"/>
          <w:szCs w:val="27"/>
        </w:rPr>
      </w:pPr>
      <w:r w:rsidRPr="00DD67FF">
        <w:rPr>
          <w:sz w:val="27"/>
          <w:szCs w:val="27"/>
        </w:rPr>
        <w:t xml:space="preserve">5) линии электропередачи классом напряжения до 35 </w:t>
      </w:r>
      <w:proofErr w:type="spellStart"/>
      <w:r w:rsidRPr="00DD67FF">
        <w:rPr>
          <w:sz w:val="27"/>
          <w:szCs w:val="27"/>
        </w:rPr>
        <w:t>кВ</w:t>
      </w:r>
      <w:proofErr w:type="spellEnd"/>
      <w:r w:rsidRPr="00DD67FF">
        <w:rPr>
          <w:sz w:val="27"/>
          <w:szCs w:val="27"/>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7) тепловые сети всех видов, включая сети горячего водоснабжения,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485B2F" w:rsidRPr="00DD67FF" w:rsidRDefault="00485B2F" w:rsidP="00485B2F">
      <w:pPr>
        <w:pStyle w:val="ConsPlusNormal"/>
        <w:jc w:val="both"/>
        <w:rPr>
          <w:sz w:val="27"/>
          <w:szCs w:val="27"/>
        </w:rPr>
      </w:pPr>
      <w:r w:rsidRPr="00DD67FF">
        <w:rPr>
          <w:sz w:val="27"/>
          <w:szCs w:val="27"/>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10) объекты, предназначенные для обеспечения пользования недрами,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 xml:space="preserve">12) проезды, в том числе </w:t>
      </w:r>
      <w:proofErr w:type="spellStart"/>
      <w:r w:rsidRPr="00DD67FF">
        <w:rPr>
          <w:sz w:val="27"/>
          <w:szCs w:val="27"/>
        </w:rPr>
        <w:t>вдольтрассовые</w:t>
      </w:r>
      <w:proofErr w:type="spellEnd"/>
      <w:r w:rsidRPr="00DD67FF">
        <w:rPr>
          <w:sz w:val="27"/>
          <w:szCs w:val="27"/>
        </w:rPr>
        <w:t>, и подъездные дороги,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13) пожарные водоемы и места сосредоточения средств пожаротушения;</w:t>
      </w:r>
    </w:p>
    <w:p w:rsidR="00485B2F" w:rsidRPr="00DD67FF" w:rsidRDefault="00485B2F" w:rsidP="00485B2F">
      <w:pPr>
        <w:pStyle w:val="ConsPlusNormal"/>
        <w:jc w:val="both"/>
        <w:rPr>
          <w:sz w:val="27"/>
          <w:szCs w:val="27"/>
        </w:rPr>
      </w:pPr>
      <w:r w:rsidRPr="00DD67FF">
        <w:rPr>
          <w:sz w:val="27"/>
          <w:szCs w:val="27"/>
        </w:rPr>
        <w:t>14) пруды-испарители;</w:t>
      </w:r>
    </w:p>
    <w:p w:rsidR="00485B2F" w:rsidRPr="00DD67FF" w:rsidRDefault="00485B2F" w:rsidP="00485B2F">
      <w:pPr>
        <w:pStyle w:val="ConsPlusNormal"/>
        <w:jc w:val="both"/>
        <w:rPr>
          <w:sz w:val="27"/>
          <w:szCs w:val="27"/>
        </w:rPr>
      </w:pPr>
      <w:r w:rsidRPr="00DD67FF">
        <w:rPr>
          <w:sz w:val="27"/>
          <w:szCs w:val="27"/>
        </w:rPr>
        <w:t>15) отдельно стоящие ветроэнергетические установки и солнечные батареи,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17) пункты весового контроля автомобилей,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485B2F" w:rsidRPr="00DD67FF" w:rsidRDefault="00485B2F" w:rsidP="00485B2F">
      <w:pPr>
        <w:pStyle w:val="ConsPlusNormal"/>
        <w:jc w:val="both"/>
        <w:rPr>
          <w:sz w:val="27"/>
          <w:szCs w:val="27"/>
        </w:rPr>
      </w:pPr>
      <w:r w:rsidRPr="00DD67FF">
        <w:rPr>
          <w:sz w:val="27"/>
          <w:szCs w:val="27"/>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485B2F" w:rsidRPr="00DD67FF" w:rsidRDefault="00485B2F" w:rsidP="00485B2F">
      <w:pPr>
        <w:pStyle w:val="ConsPlusNormal"/>
        <w:jc w:val="both"/>
        <w:rPr>
          <w:sz w:val="27"/>
          <w:szCs w:val="27"/>
        </w:rPr>
      </w:pPr>
      <w:r w:rsidRPr="00DD67FF">
        <w:rPr>
          <w:sz w:val="27"/>
          <w:szCs w:val="27"/>
        </w:rPr>
        <w:t>20) лодочные станции,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 xml:space="preserve">22) пункты и места приема (сбора) вторичного сырья и вторичных ресурсов, для размещения которых не требуется разрешения на строительство; </w:t>
      </w:r>
    </w:p>
    <w:p w:rsidR="00485B2F" w:rsidRPr="00DD67FF" w:rsidRDefault="00485B2F" w:rsidP="00485B2F">
      <w:pPr>
        <w:pStyle w:val="ConsPlusNormal"/>
        <w:jc w:val="both"/>
        <w:rPr>
          <w:sz w:val="27"/>
          <w:szCs w:val="27"/>
        </w:rPr>
      </w:pPr>
      <w:r w:rsidRPr="00485B2F">
        <w:rPr>
          <w:sz w:val="27"/>
          <w:szCs w:val="27"/>
        </w:rPr>
        <w:t>2</w:t>
      </w:r>
      <w:r w:rsidRPr="00DD67FF">
        <w:rPr>
          <w:sz w:val="27"/>
          <w:szCs w:val="27"/>
        </w:rPr>
        <w:t>3) передвижные цирки, передвижные зоопарки и передвижные луна-парки;</w:t>
      </w:r>
    </w:p>
    <w:p w:rsidR="00485B2F" w:rsidRPr="00DD67FF" w:rsidRDefault="00485B2F" w:rsidP="00485B2F">
      <w:pPr>
        <w:pStyle w:val="ConsPlusNormal"/>
        <w:jc w:val="both"/>
        <w:rPr>
          <w:sz w:val="27"/>
          <w:szCs w:val="27"/>
        </w:rPr>
      </w:pPr>
      <w:r w:rsidRPr="00DD67FF">
        <w:rPr>
          <w:sz w:val="27"/>
          <w:szCs w:val="27"/>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485B2F" w:rsidRPr="00DD67FF" w:rsidRDefault="00485B2F" w:rsidP="00485B2F">
      <w:pPr>
        <w:pStyle w:val="ConsPlusNormal"/>
        <w:jc w:val="both"/>
        <w:rPr>
          <w:sz w:val="27"/>
          <w:szCs w:val="27"/>
        </w:rPr>
      </w:pPr>
      <w:r w:rsidRPr="00DD67FF">
        <w:rPr>
          <w:sz w:val="27"/>
          <w:szCs w:val="27"/>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26) спортивные и детские площадки;</w:t>
      </w:r>
    </w:p>
    <w:p w:rsidR="00485B2F" w:rsidRPr="00DD67FF" w:rsidRDefault="00485B2F" w:rsidP="00485B2F">
      <w:pPr>
        <w:pStyle w:val="ConsPlusNormal"/>
        <w:jc w:val="both"/>
        <w:rPr>
          <w:sz w:val="27"/>
          <w:szCs w:val="27"/>
        </w:rPr>
      </w:pPr>
      <w:r w:rsidRPr="00DD67FF">
        <w:rPr>
          <w:sz w:val="27"/>
          <w:szCs w:val="27"/>
        </w:rPr>
        <w:t>27) площадки для дрессировки собак, площадки для выгула собак, а также голубятни;</w:t>
      </w:r>
    </w:p>
    <w:p w:rsidR="00485B2F" w:rsidRPr="00DD67FF" w:rsidRDefault="00485B2F" w:rsidP="00485B2F">
      <w:pPr>
        <w:pStyle w:val="ConsPlusNormal"/>
        <w:jc w:val="both"/>
        <w:rPr>
          <w:sz w:val="27"/>
          <w:szCs w:val="27"/>
        </w:rPr>
      </w:pPr>
      <w:r w:rsidRPr="00DD67FF">
        <w:rPr>
          <w:sz w:val="27"/>
          <w:szCs w:val="27"/>
        </w:rPr>
        <w:t>28) платежные терминалы для оплаты услуг и штрафов;</w:t>
      </w:r>
    </w:p>
    <w:p w:rsidR="00485B2F" w:rsidRPr="00DD67FF" w:rsidRDefault="00485B2F" w:rsidP="00485B2F">
      <w:pPr>
        <w:pStyle w:val="ConsPlusNormal"/>
        <w:jc w:val="both"/>
        <w:rPr>
          <w:sz w:val="27"/>
          <w:szCs w:val="27"/>
        </w:rPr>
      </w:pPr>
      <w:r w:rsidRPr="00DD67FF">
        <w:rPr>
          <w:sz w:val="27"/>
          <w:szCs w:val="27"/>
        </w:rPr>
        <w:t>29) общественные туалеты нестационарного типа;</w:t>
      </w:r>
    </w:p>
    <w:p w:rsidR="00485B2F" w:rsidRPr="00DD67FF" w:rsidRDefault="00485B2F" w:rsidP="00485B2F">
      <w:pPr>
        <w:pStyle w:val="ConsPlusNormal"/>
        <w:jc w:val="both"/>
        <w:rPr>
          <w:sz w:val="27"/>
          <w:szCs w:val="27"/>
        </w:rPr>
      </w:pPr>
      <w:r w:rsidRPr="00DD67FF">
        <w:rPr>
          <w:sz w:val="27"/>
          <w:szCs w:val="27"/>
        </w:rPr>
        <w:t>30) зарядные станции (терминалы) для электротранспорта.</w:t>
      </w:r>
    </w:p>
    <w:p w:rsidR="00485B2F" w:rsidRPr="00DD67FF" w:rsidRDefault="00485B2F" w:rsidP="00485B2F">
      <w:pPr>
        <w:pStyle w:val="ConsPlusNormal"/>
        <w:jc w:val="both"/>
        <w:rPr>
          <w:sz w:val="27"/>
          <w:szCs w:val="27"/>
        </w:rPr>
      </w:pPr>
      <w:r w:rsidRPr="00DD67FF">
        <w:rPr>
          <w:sz w:val="27"/>
          <w:szCs w:val="27"/>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485B2F" w:rsidRPr="00DD67FF" w:rsidRDefault="00485B2F" w:rsidP="00485B2F">
      <w:pPr>
        <w:pStyle w:val="ConsPlusNormal"/>
        <w:jc w:val="both"/>
        <w:rPr>
          <w:sz w:val="27"/>
          <w:szCs w:val="27"/>
        </w:rPr>
      </w:pPr>
      <w:r w:rsidRPr="00DD67FF">
        <w:rPr>
          <w:sz w:val="27"/>
          <w:szCs w:val="27"/>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485B2F" w:rsidRPr="00DD67FF" w:rsidRDefault="00485B2F" w:rsidP="00485B2F">
      <w:pPr>
        <w:pStyle w:val="ConsPlusNormal"/>
        <w:jc w:val="both"/>
        <w:rPr>
          <w:sz w:val="27"/>
          <w:szCs w:val="27"/>
        </w:rPr>
      </w:pPr>
      <w:r w:rsidRPr="00DD67FF">
        <w:rPr>
          <w:sz w:val="27"/>
          <w:szCs w:val="27"/>
        </w:rPr>
        <w:t>Информация об изменениях:</w:t>
      </w:r>
    </w:p>
    <w:p w:rsidR="00485B2F" w:rsidRPr="00DD67FF" w:rsidRDefault="00485B2F" w:rsidP="00485B2F">
      <w:pPr>
        <w:pStyle w:val="ConsPlusNormal"/>
        <w:jc w:val="both"/>
        <w:rPr>
          <w:sz w:val="27"/>
          <w:szCs w:val="27"/>
        </w:rPr>
      </w:pPr>
      <w:r w:rsidRPr="00DD67FF">
        <w:rPr>
          <w:sz w:val="27"/>
          <w:szCs w:val="27"/>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485B2F" w:rsidRPr="00DD67FF" w:rsidRDefault="00485B2F" w:rsidP="00485B2F">
      <w:pPr>
        <w:pStyle w:val="ConsPlusNormal"/>
        <w:jc w:val="both"/>
        <w:rPr>
          <w:sz w:val="27"/>
          <w:szCs w:val="27"/>
        </w:rPr>
      </w:pPr>
      <w:r w:rsidRPr="00DD67FF">
        <w:rPr>
          <w:sz w:val="27"/>
          <w:szCs w:val="27"/>
        </w:rPr>
        <w:t>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rsidR="00485B2F" w:rsidRPr="00DD67FF" w:rsidRDefault="00485B2F" w:rsidP="00485B2F">
      <w:pPr>
        <w:pStyle w:val="ConsPlusNormal"/>
        <w:jc w:val="both"/>
        <w:rPr>
          <w:sz w:val="27"/>
          <w:szCs w:val="27"/>
        </w:rPr>
      </w:pPr>
      <w:r w:rsidRPr="00DD67FF">
        <w:rPr>
          <w:sz w:val="27"/>
          <w:szCs w:val="27"/>
        </w:rPr>
        <w:t xml:space="preserve">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 </w:t>
      </w:r>
    </w:p>
    <w:p w:rsidR="00485B2F" w:rsidRPr="00DD67FF" w:rsidRDefault="00485B2F" w:rsidP="00485B2F">
      <w:pPr>
        <w:pStyle w:val="ConsPlusNormal"/>
        <w:jc w:val="both"/>
        <w:rPr>
          <w:sz w:val="27"/>
          <w:szCs w:val="27"/>
        </w:rPr>
      </w:pPr>
      <w:r w:rsidRPr="00DD67FF">
        <w:rPr>
          <w:sz w:val="27"/>
          <w:szCs w:val="27"/>
        </w:rPr>
        <w:t xml:space="preserve">36.контейнерная площадка для накопления твердых коммунальных отходов. </w:t>
      </w:r>
    </w:p>
    <w:p w:rsidR="00485B2F" w:rsidRPr="00DD67FF" w:rsidRDefault="00485B2F" w:rsidP="00485B2F">
      <w:pPr>
        <w:pStyle w:val="ConsPlusNormal"/>
        <w:jc w:val="center"/>
        <w:rPr>
          <w:sz w:val="27"/>
          <w:szCs w:val="27"/>
        </w:rPr>
      </w:pPr>
    </w:p>
    <w:p w:rsidR="00485B2F" w:rsidRPr="00DD67FF" w:rsidRDefault="00485B2F" w:rsidP="00485B2F">
      <w:pPr>
        <w:pStyle w:val="ConsPlusNormal"/>
        <w:jc w:val="center"/>
        <w:rPr>
          <w:sz w:val="27"/>
          <w:szCs w:val="27"/>
        </w:rPr>
      </w:pPr>
      <w:r w:rsidRPr="00DD67FF">
        <w:rPr>
          <w:sz w:val="27"/>
          <w:szCs w:val="27"/>
        </w:rPr>
        <w:t>2. Круг заявителей</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3. 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либо их уполномоченные представители.</w:t>
      </w:r>
    </w:p>
    <w:p w:rsidR="00485B2F" w:rsidRPr="00DD67FF" w:rsidRDefault="00485B2F" w:rsidP="00485B2F">
      <w:pPr>
        <w:pStyle w:val="ConsPlusNormal"/>
        <w:ind w:firstLine="540"/>
        <w:jc w:val="both"/>
        <w:rPr>
          <w:sz w:val="27"/>
          <w:szCs w:val="27"/>
        </w:rPr>
      </w:pPr>
    </w:p>
    <w:p w:rsidR="00485B2F" w:rsidRPr="00DD67FF" w:rsidRDefault="00485B2F" w:rsidP="00485B2F">
      <w:pPr>
        <w:pStyle w:val="ConsPlusNormal"/>
        <w:jc w:val="center"/>
        <w:rPr>
          <w:sz w:val="27"/>
          <w:szCs w:val="27"/>
        </w:rPr>
      </w:pPr>
      <w:r w:rsidRPr="00DD67FF">
        <w:rPr>
          <w:sz w:val="27"/>
          <w:szCs w:val="27"/>
        </w:rPr>
        <w:t>3. Требования к порядку информирования о предоставлении</w:t>
      </w:r>
    </w:p>
    <w:p w:rsidR="00485B2F" w:rsidRPr="00DD67FF" w:rsidRDefault="00485B2F" w:rsidP="00485B2F">
      <w:pPr>
        <w:pStyle w:val="ConsPlusNormal"/>
        <w:jc w:val="center"/>
        <w:rPr>
          <w:sz w:val="27"/>
          <w:szCs w:val="27"/>
        </w:rPr>
      </w:pPr>
      <w:r w:rsidRPr="00DD67FF">
        <w:rPr>
          <w:sz w:val="27"/>
          <w:szCs w:val="27"/>
        </w:rPr>
        <w:t xml:space="preserve">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4. Информирование о процедурах предоставления муниципальной услуги, предусмотренных настоящим административным регламентом, производится:</w:t>
      </w:r>
    </w:p>
    <w:p w:rsidR="00485B2F" w:rsidRPr="00DD67FF" w:rsidRDefault="00485B2F" w:rsidP="00485B2F">
      <w:pPr>
        <w:pStyle w:val="ConsPlusNormal"/>
        <w:ind w:firstLine="540"/>
        <w:jc w:val="both"/>
        <w:rPr>
          <w:sz w:val="27"/>
          <w:szCs w:val="27"/>
        </w:rPr>
      </w:pPr>
      <w:r w:rsidRPr="00DD67FF">
        <w:rPr>
          <w:sz w:val="27"/>
          <w:szCs w:val="27"/>
        </w:rPr>
        <w:t>1) в письменной форме:</w:t>
      </w:r>
    </w:p>
    <w:p w:rsidR="00485B2F" w:rsidRPr="00DD67FF" w:rsidRDefault="00485B2F" w:rsidP="00485B2F">
      <w:pPr>
        <w:pStyle w:val="ConsPlusNormal"/>
        <w:ind w:firstLine="540"/>
        <w:jc w:val="both"/>
        <w:rPr>
          <w:sz w:val="27"/>
          <w:szCs w:val="27"/>
        </w:rPr>
      </w:pPr>
      <w:r w:rsidRPr="00DD67FF">
        <w:rPr>
          <w:sz w:val="27"/>
          <w:szCs w:val="27"/>
        </w:rPr>
        <w:t>- посредством размещения информации на информационных стендах в помещениях, в которых предоставляется муниципальная услуга;</w:t>
      </w:r>
    </w:p>
    <w:p w:rsidR="00485B2F" w:rsidRPr="00DD67FF" w:rsidRDefault="00485B2F" w:rsidP="00485B2F">
      <w:pPr>
        <w:pStyle w:val="ConsPlusNormal"/>
        <w:ind w:firstLine="540"/>
        <w:jc w:val="both"/>
        <w:rPr>
          <w:sz w:val="27"/>
          <w:szCs w:val="27"/>
        </w:rPr>
      </w:pPr>
      <w:r w:rsidRPr="00DD67FF">
        <w:rPr>
          <w:sz w:val="27"/>
          <w:szCs w:val="27"/>
        </w:rPr>
        <w:t>- посредством размещения информации в сети «Интернет» на официальном сайте Администрации;</w:t>
      </w:r>
    </w:p>
    <w:p w:rsidR="00485B2F" w:rsidRPr="00DD67FF" w:rsidRDefault="00485B2F" w:rsidP="00485B2F">
      <w:pPr>
        <w:pStyle w:val="ConsPlusNormal"/>
        <w:ind w:firstLine="540"/>
        <w:jc w:val="both"/>
        <w:rPr>
          <w:sz w:val="27"/>
          <w:szCs w:val="27"/>
        </w:rPr>
      </w:pPr>
      <w:r w:rsidRPr="00DD67FF">
        <w:rPr>
          <w:sz w:val="27"/>
          <w:szCs w:val="27"/>
        </w:rPr>
        <w:t>- посредством ответов на письменные обращения заявителей;</w:t>
      </w:r>
    </w:p>
    <w:p w:rsidR="00485B2F" w:rsidRPr="00DD67FF" w:rsidRDefault="00485B2F" w:rsidP="00485B2F">
      <w:pPr>
        <w:pStyle w:val="ConsPlusNormal"/>
        <w:ind w:firstLine="540"/>
        <w:jc w:val="both"/>
        <w:rPr>
          <w:sz w:val="27"/>
          <w:szCs w:val="27"/>
        </w:rPr>
      </w:pPr>
      <w:r w:rsidRPr="00DD67FF">
        <w:rPr>
          <w:sz w:val="27"/>
          <w:szCs w:val="27"/>
        </w:rPr>
        <w:t>- посредством ответов по электронной почте;</w:t>
      </w:r>
    </w:p>
    <w:p w:rsidR="00485B2F" w:rsidRPr="00DD67FF" w:rsidRDefault="00485B2F" w:rsidP="00485B2F">
      <w:pPr>
        <w:pStyle w:val="ConsPlusNormal"/>
        <w:ind w:firstLine="540"/>
        <w:jc w:val="both"/>
        <w:rPr>
          <w:sz w:val="27"/>
          <w:szCs w:val="27"/>
        </w:rPr>
      </w:pPr>
      <w:r w:rsidRPr="00DD67FF">
        <w:rPr>
          <w:sz w:val="27"/>
          <w:szCs w:val="27"/>
        </w:rPr>
        <w:t>2) в устной форме:</w:t>
      </w:r>
    </w:p>
    <w:p w:rsidR="00485B2F" w:rsidRPr="00DD67FF" w:rsidRDefault="00485B2F" w:rsidP="00485B2F">
      <w:pPr>
        <w:pStyle w:val="ConsPlusNormal"/>
        <w:ind w:firstLine="540"/>
        <w:jc w:val="both"/>
        <w:rPr>
          <w:sz w:val="27"/>
          <w:szCs w:val="27"/>
        </w:rPr>
      </w:pPr>
      <w:r w:rsidRPr="00DD67FF">
        <w:rPr>
          <w:sz w:val="27"/>
          <w:szCs w:val="27"/>
        </w:rPr>
        <w:t>- по телефону;</w:t>
      </w:r>
    </w:p>
    <w:p w:rsidR="00485B2F" w:rsidRPr="00DD67FF" w:rsidRDefault="00485B2F" w:rsidP="00485B2F">
      <w:pPr>
        <w:pStyle w:val="ConsPlusNormal"/>
        <w:ind w:firstLine="540"/>
        <w:jc w:val="both"/>
        <w:rPr>
          <w:sz w:val="27"/>
          <w:szCs w:val="27"/>
        </w:rPr>
      </w:pPr>
      <w:r w:rsidRPr="00DD67FF">
        <w:rPr>
          <w:sz w:val="27"/>
          <w:szCs w:val="27"/>
        </w:rPr>
        <w:t>- при личном обращении.</w:t>
      </w:r>
    </w:p>
    <w:p w:rsidR="00485B2F" w:rsidRPr="00DD67FF" w:rsidRDefault="00485B2F" w:rsidP="00485B2F">
      <w:pPr>
        <w:pStyle w:val="ConsPlusNormal"/>
        <w:ind w:firstLine="540"/>
        <w:jc w:val="both"/>
        <w:rPr>
          <w:sz w:val="27"/>
          <w:szCs w:val="27"/>
        </w:rPr>
      </w:pPr>
      <w:r w:rsidRPr="00DD67FF">
        <w:rPr>
          <w:sz w:val="27"/>
          <w:szCs w:val="27"/>
        </w:rPr>
        <w:t>5. Место нахождения, справочные телефоны и адрес электронной почты администрации:</w:t>
      </w:r>
    </w:p>
    <w:p w:rsidR="00485B2F" w:rsidRDefault="00485B2F" w:rsidP="00485B2F">
      <w:pPr>
        <w:pStyle w:val="ConsPlusNormal"/>
        <w:ind w:firstLine="540"/>
        <w:jc w:val="both"/>
        <w:rPr>
          <w:sz w:val="27"/>
          <w:szCs w:val="27"/>
        </w:rPr>
      </w:pPr>
      <w:r w:rsidRPr="00DD67FF">
        <w:rPr>
          <w:sz w:val="27"/>
          <w:szCs w:val="27"/>
        </w:rPr>
        <w:t xml:space="preserve">1) Администрация Нововаршавского муниципального района Омской области: 646830, Омская область, Нововаршавский район, ул. Красный Путь, 1, </w:t>
      </w:r>
    </w:p>
    <w:p w:rsidR="00485B2F" w:rsidRPr="00DD67FF" w:rsidRDefault="00485B2F" w:rsidP="00485B2F">
      <w:pPr>
        <w:pStyle w:val="ConsPlusNormal"/>
        <w:ind w:firstLine="540"/>
        <w:jc w:val="both"/>
        <w:rPr>
          <w:sz w:val="27"/>
          <w:szCs w:val="27"/>
        </w:rPr>
      </w:pPr>
      <w:r w:rsidRPr="00DD67FF">
        <w:rPr>
          <w:sz w:val="27"/>
          <w:szCs w:val="27"/>
        </w:rPr>
        <w:t>тел.: 8(38152) 2-15-53, https://novovarshavskij-r52.gosweb.gosuslugi.ru;</w:t>
      </w:r>
    </w:p>
    <w:p w:rsidR="00485B2F" w:rsidRPr="00DD67FF" w:rsidRDefault="00485B2F" w:rsidP="00485B2F">
      <w:pPr>
        <w:pStyle w:val="ConsPlusNormal"/>
        <w:ind w:firstLine="567"/>
        <w:jc w:val="both"/>
        <w:rPr>
          <w:sz w:val="27"/>
          <w:szCs w:val="27"/>
        </w:rPr>
      </w:pPr>
      <w:r w:rsidRPr="00DD67FF">
        <w:rPr>
          <w:sz w:val="27"/>
          <w:szCs w:val="27"/>
        </w:rPr>
        <w:t>6. График работы Администрации, график предоставления муниципальной услуги:</w:t>
      </w:r>
    </w:p>
    <w:p w:rsidR="00485B2F" w:rsidRPr="00DD67FF" w:rsidRDefault="00485B2F" w:rsidP="00485B2F">
      <w:pPr>
        <w:pStyle w:val="ConsPlusNormal"/>
        <w:ind w:firstLine="567"/>
        <w:jc w:val="both"/>
        <w:rPr>
          <w:sz w:val="27"/>
          <w:szCs w:val="27"/>
        </w:rPr>
      </w:pPr>
      <w:r w:rsidRPr="00DD67FF">
        <w:rPr>
          <w:sz w:val="27"/>
          <w:szCs w:val="27"/>
        </w:rPr>
        <w:t>понедельник – четверг: 8 часов 30 минут до 17 часов 45 минут;</w:t>
      </w:r>
    </w:p>
    <w:p w:rsidR="00485B2F" w:rsidRPr="00DD67FF" w:rsidRDefault="00485B2F" w:rsidP="00485B2F">
      <w:pPr>
        <w:pStyle w:val="ConsPlusNormal"/>
        <w:ind w:firstLine="567"/>
        <w:jc w:val="both"/>
        <w:rPr>
          <w:sz w:val="27"/>
          <w:szCs w:val="27"/>
        </w:rPr>
      </w:pPr>
      <w:r w:rsidRPr="00DD67FF">
        <w:rPr>
          <w:sz w:val="27"/>
          <w:szCs w:val="27"/>
        </w:rPr>
        <w:t>пятница: с 8 часов 30 минут до 16 часов 30 минут;</w:t>
      </w:r>
    </w:p>
    <w:p w:rsidR="00485B2F" w:rsidRPr="00DD67FF" w:rsidRDefault="00485B2F" w:rsidP="00485B2F">
      <w:pPr>
        <w:pStyle w:val="ConsPlusNormal"/>
        <w:ind w:firstLine="567"/>
        <w:jc w:val="both"/>
        <w:rPr>
          <w:sz w:val="27"/>
          <w:szCs w:val="27"/>
        </w:rPr>
      </w:pPr>
      <w:r w:rsidRPr="00DD67FF">
        <w:rPr>
          <w:sz w:val="27"/>
          <w:szCs w:val="27"/>
        </w:rPr>
        <w:t>обеденный перерыв: с 13 часов 00 минут до 14 часов 00 минут;</w:t>
      </w:r>
    </w:p>
    <w:p w:rsidR="00485B2F" w:rsidRPr="00DD67FF" w:rsidRDefault="00485B2F" w:rsidP="00485B2F">
      <w:pPr>
        <w:pStyle w:val="ConsPlusNormal"/>
        <w:ind w:firstLine="567"/>
        <w:jc w:val="both"/>
        <w:rPr>
          <w:sz w:val="27"/>
          <w:szCs w:val="27"/>
        </w:rPr>
      </w:pPr>
      <w:r w:rsidRPr="00DD67FF">
        <w:rPr>
          <w:sz w:val="27"/>
          <w:szCs w:val="27"/>
        </w:rPr>
        <w:t>суббота: выходной день;</w:t>
      </w:r>
    </w:p>
    <w:p w:rsidR="00485B2F" w:rsidRPr="00DD67FF" w:rsidRDefault="00485B2F" w:rsidP="00485B2F">
      <w:pPr>
        <w:pStyle w:val="ConsPlusNormal"/>
        <w:ind w:firstLine="567"/>
        <w:jc w:val="both"/>
        <w:rPr>
          <w:sz w:val="27"/>
          <w:szCs w:val="27"/>
        </w:rPr>
      </w:pPr>
      <w:r w:rsidRPr="00DD67FF">
        <w:rPr>
          <w:sz w:val="27"/>
          <w:szCs w:val="27"/>
        </w:rPr>
        <w:t>воскресенье: выходной день</w:t>
      </w:r>
    </w:p>
    <w:p w:rsidR="00485B2F" w:rsidRPr="00DD67FF" w:rsidRDefault="00485B2F" w:rsidP="00485B2F">
      <w:pPr>
        <w:pStyle w:val="ConsPlusNormal"/>
        <w:jc w:val="both"/>
        <w:rPr>
          <w:sz w:val="27"/>
          <w:szCs w:val="27"/>
        </w:rPr>
      </w:pPr>
      <w:r w:rsidRPr="00DD67FF">
        <w:rPr>
          <w:sz w:val="27"/>
          <w:szCs w:val="27"/>
        </w:rPr>
        <w:t xml:space="preserve">В день, непосредственно предшествующий нерабочему праздничному дню, время работы Администрации сокращается на 1 час (понедельник – четверг – 16 часов </w:t>
      </w:r>
      <w:r>
        <w:rPr>
          <w:sz w:val="27"/>
          <w:szCs w:val="27"/>
        </w:rPr>
        <w:t xml:space="preserve">          </w:t>
      </w:r>
      <w:r w:rsidRPr="00DD67FF">
        <w:rPr>
          <w:sz w:val="27"/>
          <w:szCs w:val="27"/>
        </w:rPr>
        <w:t>45 минут, пятница – до 15 часов 30 минут).</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Раздел II. Стандарт предоставления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4. Наименование муниципальной услуги</w:t>
      </w:r>
    </w:p>
    <w:p w:rsidR="00485B2F" w:rsidRPr="00DD67FF" w:rsidRDefault="00485B2F" w:rsidP="00485B2F">
      <w:pPr>
        <w:pStyle w:val="ConsPlusNormal"/>
        <w:jc w:val="center"/>
        <w:rPr>
          <w:sz w:val="27"/>
          <w:szCs w:val="27"/>
        </w:rPr>
      </w:pPr>
    </w:p>
    <w:p w:rsidR="00485B2F" w:rsidRPr="00DD67FF" w:rsidRDefault="00485B2F" w:rsidP="00485B2F">
      <w:pPr>
        <w:pStyle w:val="ConsPlusNormal"/>
        <w:ind w:firstLine="540"/>
        <w:jc w:val="both"/>
        <w:rPr>
          <w:sz w:val="27"/>
          <w:szCs w:val="27"/>
        </w:rPr>
      </w:pPr>
      <w:r w:rsidRPr="00DD67FF">
        <w:rPr>
          <w:sz w:val="27"/>
          <w:szCs w:val="27"/>
        </w:rPr>
        <w:t>7. Наименование муниципальной услуги -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 (далее - муниципальная услуга).</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 xml:space="preserve"> 5. Наименование органа, предоставляющего</w:t>
      </w:r>
    </w:p>
    <w:p w:rsidR="00485B2F" w:rsidRPr="00DD67FF" w:rsidRDefault="00485B2F" w:rsidP="00485B2F">
      <w:pPr>
        <w:pStyle w:val="ConsPlusNormal"/>
        <w:jc w:val="center"/>
        <w:rPr>
          <w:sz w:val="27"/>
          <w:szCs w:val="27"/>
        </w:rPr>
      </w:pPr>
      <w:r w:rsidRPr="00DD67FF">
        <w:rPr>
          <w:sz w:val="27"/>
          <w:szCs w:val="27"/>
        </w:rPr>
        <w:t>муниципальную услугу</w:t>
      </w:r>
    </w:p>
    <w:p w:rsidR="00485B2F" w:rsidRPr="00DD67FF" w:rsidRDefault="00485B2F" w:rsidP="00485B2F">
      <w:pPr>
        <w:pStyle w:val="ConsPlusNormal"/>
        <w:jc w:val="center"/>
        <w:rPr>
          <w:sz w:val="27"/>
          <w:szCs w:val="27"/>
        </w:rPr>
      </w:pPr>
    </w:p>
    <w:p w:rsidR="00485B2F" w:rsidRPr="00DD67FF" w:rsidRDefault="00485B2F" w:rsidP="00485B2F">
      <w:pPr>
        <w:pStyle w:val="ConsPlusNormal"/>
        <w:ind w:firstLine="540"/>
        <w:jc w:val="both"/>
        <w:rPr>
          <w:sz w:val="27"/>
          <w:szCs w:val="27"/>
        </w:rPr>
      </w:pPr>
      <w:r w:rsidRPr="00DD67FF">
        <w:rPr>
          <w:sz w:val="27"/>
          <w:szCs w:val="27"/>
        </w:rPr>
        <w:t>8. Муниципальная услуга предоставляется Администрацией Нововаршавского муниципального района Омской области (-далее Администрация) в лице Уполномоченного структурного подразделения Комитета имущественных и земельных отношений Администрации муниципального района (далее - Комитет), а также должностного лица Администрации, уполномоченного осуществлять прием и регистрацию входящей корреспонденции.</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6. Результат предоставления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9. Результатом предоставления муниципальной услуги является:</w:t>
      </w:r>
    </w:p>
    <w:p w:rsidR="00485B2F" w:rsidRPr="00DD67FF" w:rsidRDefault="00485B2F" w:rsidP="00485B2F">
      <w:pPr>
        <w:pStyle w:val="ConsPlusNormal"/>
        <w:jc w:val="both"/>
        <w:rPr>
          <w:sz w:val="27"/>
          <w:szCs w:val="27"/>
        </w:rPr>
      </w:pPr>
      <w:r w:rsidRPr="00DD67FF">
        <w:rPr>
          <w:sz w:val="27"/>
          <w:szCs w:val="27"/>
        </w:rPr>
        <w:t>1) выдача Разрешения;</w:t>
      </w:r>
    </w:p>
    <w:p w:rsidR="00485B2F" w:rsidRPr="00DD67FF" w:rsidRDefault="00485B2F" w:rsidP="00485B2F">
      <w:pPr>
        <w:pStyle w:val="ConsPlusNormal"/>
        <w:jc w:val="both"/>
        <w:rPr>
          <w:sz w:val="27"/>
          <w:szCs w:val="27"/>
        </w:rPr>
      </w:pPr>
      <w:r w:rsidRPr="00DD67FF">
        <w:rPr>
          <w:sz w:val="27"/>
          <w:szCs w:val="27"/>
        </w:rPr>
        <w:t>2) отказ в выдаче Разрешения.</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7. Срок предоставления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10. Решение о выдаче Разрешения или об отказе в выдаче Разрешения принимается Администрацией:</w:t>
      </w:r>
    </w:p>
    <w:p w:rsidR="00485B2F" w:rsidRPr="00DD67FF" w:rsidRDefault="00485B2F" w:rsidP="00485B2F">
      <w:pPr>
        <w:pStyle w:val="ConsPlusNormal"/>
        <w:ind w:firstLine="540"/>
        <w:jc w:val="both"/>
        <w:rPr>
          <w:sz w:val="27"/>
          <w:szCs w:val="27"/>
        </w:rPr>
      </w:pPr>
      <w:r w:rsidRPr="00DD67FF">
        <w:rPr>
          <w:sz w:val="27"/>
          <w:szCs w:val="27"/>
        </w:rPr>
        <w:t xml:space="preserve">- в случаях,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 в течение 25 рабочих дней со дня поступления заявления, указанного в </w:t>
      </w:r>
      <w:hyperlink w:anchor="P125" w:history="1">
        <w:r w:rsidRPr="00DD67FF">
          <w:rPr>
            <w:sz w:val="27"/>
            <w:szCs w:val="27"/>
          </w:rPr>
          <w:t xml:space="preserve">подпункте 1 пункта </w:t>
        </w:r>
      </w:hyperlink>
      <w:r w:rsidRPr="00DD67FF">
        <w:rPr>
          <w:sz w:val="27"/>
          <w:szCs w:val="27"/>
        </w:rPr>
        <w:t>12 настоящего административного регламента, и прилагаемых к нему документов;</w:t>
      </w:r>
    </w:p>
    <w:p w:rsidR="00485B2F" w:rsidRPr="00DD67FF" w:rsidRDefault="00485B2F" w:rsidP="00485B2F">
      <w:pPr>
        <w:pStyle w:val="ConsPlusNormal"/>
        <w:ind w:firstLine="540"/>
        <w:jc w:val="both"/>
        <w:rPr>
          <w:sz w:val="27"/>
          <w:szCs w:val="27"/>
        </w:rPr>
      </w:pPr>
      <w:r w:rsidRPr="00DD67FF">
        <w:rPr>
          <w:sz w:val="27"/>
          <w:szCs w:val="27"/>
        </w:rPr>
        <w:t xml:space="preserve">- в случаях, предусмотренных </w:t>
      </w:r>
      <w:hyperlink w:anchor="P49" w:history="1">
        <w:r w:rsidRPr="00DD67FF">
          <w:rPr>
            <w:sz w:val="27"/>
            <w:szCs w:val="27"/>
          </w:rPr>
          <w:t>подпунктами 3</w:t>
        </w:r>
      </w:hyperlink>
      <w:r w:rsidRPr="00DD67FF">
        <w:rPr>
          <w:sz w:val="27"/>
          <w:szCs w:val="27"/>
        </w:rPr>
        <w:t>, 4, 5, 6, 8, 9, 10, 11, 12, 13, 14, 15, 16, 17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в 25 рабочих дней со дня поступления заявления, указанного в </w:t>
      </w:r>
      <w:hyperlink w:anchor="P133" w:history="1">
        <w:r w:rsidRPr="00DD67FF">
          <w:rPr>
            <w:sz w:val="27"/>
            <w:szCs w:val="27"/>
          </w:rPr>
          <w:t xml:space="preserve">подпункте 1 пункта </w:t>
        </w:r>
      </w:hyperlink>
      <w:r w:rsidRPr="00DD67FF">
        <w:rPr>
          <w:sz w:val="27"/>
          <w:szCs w:val="27"/>
        </w:rPr>
        <w:t>13 настоящего административного регламента и прилагаемых к нему документов.</w:t>
      </w:r>
    </w:p>
    <w:p w:rsidR="00485B2F" w:rsidRPr="00DD67FF" w:rsidRDefault="00485B2F" w:rsidP="00485B2F">
      <w:pPr>
        <w:pStyle w:val="ConsPlusNormal"/>
        <w:ind w:firstLine="540"/>
        <w:jc w:val="both"/>
        <w:rPr>
          <w:sz w:val="27"/>
          <w:szCs w:val="27"/>
        </w:rPr>
      </w:pPr>
      <w:r w:rsidRPr="00DD67FF">
        <w:rPr>
          <w:sz w:val="27"/>
          <w:szCs w:val="27"/>
        </w:rPr>
        <w:t xml:space="preserve">- в случаях, предусмотренных </w:t>
      </w:r>
      <w:hyperlink w:anchor="P49" w:history="1">
        <w:r w:rsidRPr="00DD67FF">
          <w:rPr>
            <w:sz w:val="27"/>
            <w:szCs w:val="27"/>
          </w:rPr>
          <w:t xml:space="preserve">подпунктом </w:t>
        </w:r>
      </w:hyperlink>
      <w:r w:rsidRPr="00DD67FF">
        <w:rPr>
          <w:sz w:val="27"/>
          <w:szCs w:val="27"/>
        </w:rPr>
        <w:t>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до 10 рабочих дней со дня поступления заявления, указанного в </w:t>
      </w:r>
      <w:hyperlink w:anchor="P133" w:history="1">
        <w:r w:rsidRPr="00DD67FF">
          <w:rPr>
            <w:sz w:val="27"/>
            <w:szCs w:val="27"/>
          </w:rPr>
          <w:t>подпункте 1 пункта 1</w:t>
        </w:r>
      </w:hyperlink>
      <w:r w:rsidRPr="00DD67FF">
        <w:rPr>
          <w:sz w:val="27"/>
          <w:szCs w:val="27"/>
        </w:rPr>
        <w:t>3 настоящего административного регламента и прилагаемых к нему документов.</w:t>
      </w:r>
    </w:p>
    <w:p w:rsidR="00485B2F" w:rsidRPr="00DD67FF" w:rsidRDefault="00485B2F" w:rsidP="00485B2F">
      <w:pPr>
        <w:pStyle w:val="ConsPlusNormal"/>
        <w:jc w:val="both"/>
        <w:rPr>
          <w:sz w:val="27"/>
          <w:szCs w:val="27"/>
        </w:rPr>
      </w:pPr>
      <w:r w:rsidRPr="00DD67FF">
        <w:rPr>
          <w:sz w:val="27"/>
          <w:szCs w:val="27"/>
        </w:rPr>
        <w:tab/>
        <w:t>- в случаях, предусмотренных подпунктом 8 пункта 2 настоящего административного регламента, до 5 рабочих дней со дня поступления заявления, указанного в подпункте 1 пункта 13 настоящего регламента и прилагаемых к нему документов.</w:t>
      </w:r>
    </w:p>
    <w:p w:rsidR="00485B2F" w:rsidRPr="00DD67FF" w:rsidRDefault="00485B2F" w:rsidP="00485B2F">
      <w:pPr>
        <w:pStyle w:val="ConsPlusNormal"/>
        <w:rPr>
          <w:sz w:val="27"/>
          <w:szCs w:val="27"/>
        </w:rPr>
      </w:pPr>
    </w:p>
    <w:p w:rsidR="00485B2F" w:rsidRPr="00DD67FF" w:rsidRDefault="00485B2F" w:rsidP="00485B2F">
      <w:pPr>
        <w:pStyle w:val="ConsPlusNormal"/>
        <w:jc w:val="center"/>
        <w:rPr>
          <w:sz w:val="27"/>
          <w:szCs w:val="27"/>
        </w:rPr>
      </w:pPr>
      <w:r w:rsidRPr="00DD67FF">
        <w:rPr>
          <w:sz w:val="27"/>
          <w:szCs w:val="27"/>
        </w:rPr>
        <w:t>8. Перечень нормативных правовых актов, регулирующих отношения, возникающие в связи с предоставлением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left="142" w:firstLine="398"/>
        <w:jc w:val="both"/>
        <w:rPr>
          <w:sz w:val="27"/>
          <w:szCs w:val="27"/>
        </w:rPr>
      </w:pPr>
      <w:r w:rsidRPr="00DD67FF">
        <w:rPr>
          <w:sz w:val="27"/>
          <w:szCs w:val="27"/>
        </w:rPr>
        <w:t>11. Предоставление муниципальной услуги осуществляется в соответствии со следующими нормативными правовыми актами:</w:t>
      </w:r>
    </w:p>
    <w:p w:rsidR="00485B2F" w:rsidRPr="00DD67FF" w:rsidRDefault="00485B2F" w:rsidP="00485B2F">
      <w:pPr>
        <w:pStyle w:val="ConsPlusNormal"/>
        <w:ind w:left="142" w:firstLine="398"/>
        <w:jc w:val="both"/>
        <w:rPr>
          <w:sz w:val="27"/>
          <w:szCs w:val="27"/>
        </w:rPr>
      </w:pPr>
      <w:r w:rsidRPr="00DD67FF">
        <w:rPr>
          <w:sz w:val="27"/>
          <w:szCs w:val="27"/>
        </w:rPr>
        <w:t xml:space="preserve">1) Земельным </w:t>
      </w:r>
      <w:hyperlink r:id="rId8" w:history="1">
        <w:r w:rsidRPr="00DD67FF">
          <w:rPr>
            <w:sz w:val="27"/>
            <w:szCs w:val="27"/>
          </w:rPr>
          <w:t>кодексом</w:t>
        </w:r>
      </w:hyperlink>
      <w:r w:rsidRPr="00DD67FF">
        <w:rPr>
          <w:sz w:val="27"/>
          <w:szCs w:val="27"/>
        </w:rPr>
        <w:t xml:space="preserve"> Российской Федерации («Российская газета», № 211-212, 30.10.2001);</w:t>
      </w:r>
    </w:p>
    <w:p w:rsidR="00485B2F" w:rsidRPr="00DD67FF" w:rsidRDefault="00485B2F" w:rsidP="00485B2F">
      <w:pPr>
        <w:pStyle w:val="a5"/>
        <w:ind w:left="139"/>
        <w:jc w:val="both"/>
        <w:rPr>
          <w:rFonts w:ascii="Times New Roman" w:hAnsi="Times New Roman" w:cs="Times New Roman"/>
          <w:sz w:val="27"/>
          <w:szCs w:val="27"/>
        </w:rPr>
      </w:pPr>
      <w:r w:rsidRPr="00DD67FF">
        <w:rPr>
          <w:rFonts w:ascii="Times New Roman" w:hAnsi="Times New Roman" w:cs="Times New Roman"/>
          <w:sz w:val="27"/>
          <w:szCs w:val="27"/>
        </w:rPr>
        <w:t xml:space="preserve">2) Градостроительным </w:t>
      </w:r>
      <w:hyperlink r:id="rId9" w:history="1">
        <w:r w:rsidRPr="00DD67FF">
          <w:rPr>
            <w:rFonts w:ascii="Times New Roman" w:hAnsi="Times New Roman" w:cs="Times New Roman"/>
            <w:sz w:val="27"/>
            <w:szCs w:val="27"/>
          </w:rPr>
          <w:t>кодексом</w:t>
        </w:r>
      </w:hyperlink>
      <w:r w:rsidRPr="00DD67FF">
        <w:rPr>
          <w:rFonts w:ascii="Times New Roman" w:hAnsi="Times New Roman" w:cs="Times New Roman"/>
          <w:sz w:val="27"/>
          <w:szCs w:val="27"/>
        </w:rPr>
        <w:t xml:space="preserve"> Российской Федерации («Российская газета» от </w:t>
      </w:r>
      <w:r>
        <w:rPr>
          <w:rFonts w:ascii="Times New Roman" w:hAnsi="Times New Roman" w:cs="Times New Roman"/>
          <w:sz w:val="27"/>
          <w:szCs w:val="27"/>
        </w:rPr>
        <w:t xml:space="preserve">      </w:t>
      </w:r>
      <w:r w:rsidRPr="00DD67FF">
        <w:rPr>
          <w:rFonts w:ascii="Times New Roman" w:hAnsi="Times New Roman" w:cs="Times New Roman"/>
          <w:sz w:val="27"/>
          <w:szCs w:val="27"/>
        </w:rPr>
        <w:t>30 декабря 2004 г. N 290);</w:t>
      </w:r>
    </w:p>
    <w:p w:rsidR="00485B2F" w:rsidRPr="00DD67FF" w:rsidRDefault="00485B2F" w:rsidP="00485B2F">
      <w:pPr>
        <w:pStyle w:val="a5"/>
        <w:ind w:left="139" w:firstLine="428"/>
        <w:jc w:val="both"/>
        <w:rPr>
          <w:rFonts w:ascii="Times New Roman" w:hAnsi="Times New Roman" w:cs="Times New Roman"/>
          <w:sz w:val="27"/>
          <w:szCs w:val="27"/>
        </w:rPr>
      </w:pPr>
      <w:r w:rsidRPr="00DD67FF">
        <w:rPr>
          <w:rFonts w:ascii="Times New Roman" w:hAnsi="Times New Roman" w:cs="Times New Roman"/>
          <w:sz w:val="27"/>
          <w:szCs w:val="27"/>
        </w:rPr>
        <w:t xml:space="preserve">3) Федеральным </w:t>
      </w:r>
      <w:hyperlink r:id="rId10" w:history="1">
        <w:r w:rsidRPr="00DD67FF">
          <w:rPr>
            <w:rFonts w:ascii="Times New Roman" w:hAnsi="Times New Roman" w:cs="Times New Roman"/>
            <w:sz w:val="27"/>
            <w:szCs w:val="27"/>
          </w:rPr>
          <w:t>законом</w:t>
        </w:r>
      </w:hyperlink>
      <w:r w:rsidRPr="00DD67FF">
        <w:rPr>
          <w:rFonts w:ascii="Times New Roman" w:hAnsi="Times New Roman" w:cs="Times New Roman"/>
          <w:sz w:val="27"/>
          <w:szCs w:val="27"/>
        </w:rPr>
        <w:t xml:space="preserve"> от 06.10.2003 №131-ФЗ «Об общих принципах организации местного самоуправления в Российской Федерации» («Российская газета» от 8 октября 2003 г. N 202);</w:t>
      </w:r>
    </w:p>
    <w:p w:rsidR="00485B2F" w:rsidRPr="00DD67FF" w:rsidRDefault="00485B2F" w:rsidP="00485B2F">
      <w:pPr>
        <w:pStyle w:val="a5"/>
        <w:ind w:left="139"/>
        <w:jc w:val="both"/>
        <w:rPr>
          <w:rFonts w:ascii="Times New Roman" w:hAnsi="Times New Roman" w:cs="Times New Roman"/>
          <w:sz w:val="27"/>
          <w:szCs w:val="27"/>
        </w:rPr>
      </w:pPr>
      <w:r w:rsidRPr="00DD67FF">
        <w:rPr>
          <w:rFonts w:ascii="Times New Roman" w:hAnsi="Times New Roman" w:cs="Times New Roman"/>
          <w:sz w:val="27"/>
          <w:szCs w:val="27"/>
        </w:rPr>
        <w:t xml:space="preserve">       4) Федеральным </w:t>
      </w:r>
      <w:hyperlink r:id="rId11" w:history="1">
        <w:r w:rsidRPr="00DD67FF">
          <w:rPr>
            <w:rFonts w:ascii="Times New Roman" w:hAnsi="Times New Roman" w:cs="Times New Roman"/>
            <w:sz w:val="27"/>
            <w:szCs w:val="27"/>
          </w:rPr>
          <w:t>законом</w:t>
        </w:r>
      </w:hyperlink>
      <w:r w:rsidRPr="00DD67FF">
        <w:rPr>
          <w:rFonts w:ascii="Times New Roman" w:hAnsi="Times New Roman" w:cs="Times New Roman"/>
          <w:sz w:val="27"/>
          <w:szCs w:val="27"/>
        </w:rPr>
        <w:t xml:space="preserve"> от 27.07.2010 № 210-ФЗ «Об организации предоставления государственных и муниципальных услуг» («Российская газета» от 30 июля 2010 г. N 168);</w:t>
      </w:r>
    </w:p>
    <w:p w:rsidR="00485B2F" w:rsidRPr="00DD67FF" w:rsidRDefault="00485B2F" w:rsidP="00485B2F">
      <w:pPr>
        <w:pStyle w:val="a5"/>
        <w:ind w:left="139"/>
        <w:jc w:val="both"/>
        <w:rPr>
          <w:rFonts w:ascii="Times New Roman" w:hAnsi="Times New Roman" w:cs="Times New Roman"/>
          <w:sz w:val="27"/>
          <w:szCs w:val="27"/>
        </w:rPr>
      </w:pPr>
      <w:r w:rsidRPr="00DD67FF">
        <w:rPr>
          <w:rFonts w:ascii="Times New Roman" w:hAnsi="Times New Roman" w:cs="Times New Roman"/>
          <w:sz w:val="27"/>
          <w:szCs w:val="27"/>
        </w:rPr>
        <w:t xml:space="preserve">       5) </w:t>
      </w:r>
      <w:hyperlink r:id="rId12" w:history="1">
        <w:r w:rsidRPr="00DD67FF">
          <w:rPr>
            <w:rFonts w:ascii="Times New Roman" w:hAnsi="Times New Roman" w:cs="Times New Roman"/>
            <w:sz w:val="27"/>
            <w:szCs w:val="27"/>
          </w:rPr>
          <w:t>постановлением</w:t>
        </w:r>
      </w:hyperlink>
      <w:r w:rsidRPr="00DD67FF">
        <w:rPr>
          <w:rFonts w:ascii="Times New Roman" w:hAnsi="Times New Roman" w:cs="Times New Roman"/>
          <w:sz w:val="27"/>
          <w:szCs w:val="27"/>
        </w:rPr>
        <w:t xml:space="preserve">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Российской Федерации от 8 декабря 2014 г. N 49 (часть VI) ст. 6951);</w:t>
      </w:r>
    </w:p>
    <w:p w:rsidR="00485B2F" w:rsidRPr="00DD67FF" w:rsidRDefault="00485B2F" w:rsidP="00485B2F">
      <w:pPr>
        <w:pStyle w:val="a5"/>
        <w:ind w:left="139"/>
        <w:jc w:val="both"/>
        <w:rPr>
          <w:sz w:val="27"/>
          <w:szCs w:val="27"/>
        </w:rPr>
      </w:pPr>
      <w:r w:rsidRPr="00DD67FF">
        <w:rPr>
          <w:rFonts w:ascii="Times New Roman" w:hAnsi="Times New Roman" w:cs="Times New Roman"/>
          <w:sz w:val="27"/>
          <w:szCs w:val="27"/>
        </w:rPr>
        <w:t xml:space="preserve">      6) </w:t>
      </w:r>
      <w:hyperlink r:id="rId13" w:history="1">
        <w:r w:rsidRPr="00DD67FF">
          <w:rPr>
            <w:rFonts w:ascii="Times New Roman" w:hAnsi="Times New Roman" w:cs="Times New Roman"/>
            <w:sz w:val="27"/>
            <w:szCs w:val="27"/>
          </w:rPr>
          <w:t>постановлением</w:t>
        </w:r>
      </w:hyperlink>
      <w:r w:rsidRPr="00DD67FF">
        <w:rPr>
          <w:rFonts w:ascii="Times New Roman" w:hAnsi="Times New Roman" w:cs="Times New Roman"/>
          <w:sz w:val="27"/>
          <w:szCs w:val="27"/>
        </w:rP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w:t>
      </w:r>
      <w:r>
        <w:rPr>
          <w:rFonts w:ascii="Times New Roman" w:hAnsi="Times New Roman" w:cs="Times New Roman"/>
          <w:sz w:val="27"/>
          <w:szCs w:val="27"/>
        </w:rPr>
        <w:t xml:space="preserve">    </w:t>
      </w:r>
      <w:r w:rsidRPr="00DD67FF">
        <w:rPr>
          <w:rFonts w:ascii="Times New Roman" w:hAnsi="Times New Roman" w:cs="Times New Roman"/>
          <w:sz w:val="27"/>
          <w:szCs w:val="27"/>
        </w:rPr>
        <w:t>15 декабря 2014 г. N 50 ст. 7089</w:t>
      </w:r>
      <w:r w:rsidRPr="00DD67FF">
        <w:rPr>
          <w:sz w:val="27"/>
          <w:szCs w:val="27"/>
        </w:rPr>
        <w:t>);</w:t>
      </w:r>
    </w:p>
    <w:p w:rsidR="00485B2F" w:rsidRPr="00DD67FF" w:rsidRDefault="00485B2F" w:rsidP="00485B2F">
      <w:pPr>
        <w:pStyle w:val="a5"/>
        <w:ind w:left="139"/>
        <w:jc w:val="both"/>
        <w:rPr>
          <w:rFonts w:ascii="Times New Roman" w:hAnsi="Times New Roman" w:cs="Times New Roman"/>
          <w:sz w:val="27"/>
          <w:szCs w:val="27"/>
        </w:rPr>
      </w:pPr>
      <w:r w:rsidRPr="00DD67FF">
        <w:rPr>
          <w:rFonts w:ascii="Times New Roman" w:hAnsi="Times New Roman" w:cs="Times New Roman"/>
          <w:sz w:val="27"/>
          <w:szCs w:val="27"/>
        </w:rPr>
        <w:t xml:space="preserve">     7) </w:t>
      </w:r>
      <w:hyperlink r:id="rId14" w:history="1">
        <w:r w:rsidRPr="00DD67FF">
          <w:rPr>
            <w:rFonts w:ascii="Times New Roman" w:hAnsi="Times New Roman" w:cs="Times New Roman"/>
            <w:sz w:val="27"/>
            <w:szCs w:val="27"/>
          </w:rPr>
          <w:t>постановлением</w:t>
        </w:r>
      </w:hyperlink>
      <w:r w:rsidRPr="00DD67FF">
        <w:rPr>
          <w:rFonts w:ascii="Times New Roman" w:hAnsi="Times New Roman" w:cs="Times New Roman"/>
          <w:sz w:val="27"/>
          <w:szCs w:val="27"/>
        </w:rPr>
        <w:t xml:space="preserve"> Правительства Омской области от 24 июня 2015 года N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(газета «Омский вестник» от 3 июля 2015 г. N 26);</w:t>
      </w:r>
    </w:p>
    <w:p w:rsidR="00485B2F" w:rsidRPr="00DD67FF" w:rsidRDefault="00485B2F" w:rsidP="00485B2F">
      <w:pPr>
        <w:pStyle w:val="a5"/>
        <w:ind w:left="139"/>
        <w:jc w:val="both"/>
        <w:rPr>
          <w:rFonts w:ascii="Times New Roman" w:hAnsi="Times New Roman" w:cs="Times New Roman"/>
          <w:sz w:val="27"/>
          <w:szCs w:val="27"/>
        </w:rPr>
      </w:pPr>
      <w:r w:rsidRPr="00DD67FF">
        <w:rPr>
          <w:rFonts w:ascii="Times New Roman" w:hAnsi="Times New Roman" w:cs="Times New Roman"/>
          <w:sz w:val="27"/>
          <w:szCs w:val="27"/>
        </w:rPr>
        <w:t xml:space="preserve">      8) </w:t>
      </w:r>
      <w:hyperlink r:id="rId15" w:history="1">
        <w:r w:rsidRPr="00DD67FF">
          <w:rPr>
            <w:rFonts w:ascii="Times New Roman" w:hAnsi="Times New Roman" w:cs="Times New Roman"/>
            <w:sz w:val="27"/>
            <w:szCs w:val="27"/>
          </w:rPr>
          <w:t>постановлением</w:t>
        </w:r>
      </w:hyperlink>
      <w:r w:rsidRPr="00DD67FF">
        <w:rPr>
          <w:rFonts w:ascii="Times New Roman" w:hAnsi="Times New Roman" w:cs="Times New Roman"/>
          <w:sz w:val="27"/>
          <w:szCs w:val="27"/>
        </w:rPr>
        <w:t xml:space="preserve"> Правительства Омской области от 31 мая 2017 года N 150-п «Об установлении случаев, при которых не требуется получение разрешения на строительство на территории Омской области» (газета «Омский вестник» от 9 июня 2017 г. N 22);</w:t>
      </w:r>
    </w:p>
    <w:p w:rsidR="00485B2F" w:rsidRPr="00DD67FF" w:rsidRDefault="00485B2F" w:rsidP="00485B2F">
      <w:pPr>
        <w:pStyle w:val="a5"/>
        <w:ind w:left="139"/>
        <w:jc w:val="both"/>
        <w:rPr>
          <w:rFonts w:ascii="Times New Roman" w:hAnsi="Times New Roman" w:cs="Times New Roman"/>
          <w:sz w:val="27"/>
          <w:szCs w:val="27"/>
        </w:rPr>
      </w:pPr>
      <w:r w:rsidRPr="00DD67FF">
        <w:rPr>
          <w:rFonts w:ascii="Times New Roman" w:hAnsi="Times New Roman" w:cs="Times New Roman"/>
          <w:sz w:val="27"/>
          <w:szCs w:val="27"/>
        </w:rPr>
        <w:t xml:space="preserve">     9) Устав Нововаршавского муниципального района («Целинник-НВ», №76-77, 31.08.2005) </w:t>
      </w:r>
    </w:p>
    <w:p w:rsidR="00485B2F" w:rsidRPr="00DD67FF" w:rsidRDefault="00485B2F" w:rsidP="00485B2F">
      <w:pPr>
        <w:pStyle w:val="ConsPlusNormal"/>
        <w:jc w:val="center"/>
        <w:rPr>
          <w:sz w:val="27"/>
          <w:szCs w:val="27"/>
        </w:rPr>
      </w:pPr>
    </w:p>
    <w:p w:rsidR="00485B2F" w:rsidRPr="00DD67FF" w:rsidRDefault="00485B2F" w:rsidP="00485B2F">
      <w:pPr>
        <w:pStyle w:val="ConsPlusNormal"/>
        <w:jc w:val="center"/>
        <w:rPr>
          <w:sz w:val="27"/>
          <w:szCs w:val="27"/>
        </w:rPr>
      </w:pPr>
    </w:p>
    <w:p w:rsidR="00485B2F" w:rsidRPr="00DD67FF" w:rsidRDefault="00485B2F" w:rsidP="00485B2F">
      <w:pPr>
        <w:pStyle w:val="ConsPlusNormal"/>
        <w:jc w:val="center"/>
        <w:rPr>
          <w:sz w:val="27"/>
          <w:szCs w:val="27"/>
        </w:rPr>
      </w:pPr>
      <w:r w:rsidRPr="00DD67FF">
        <w:rPr>
          <w:sz w:val="27"/>
          <w:szCs w:val="27"/>
        </w:rPr>
        <w:t>9. Исчерпывающий перечень документов, необходимых в соответствии с нормативными правовыми актами для предоставления</w:t>
      </w:r>
    </w:p>
    <w:p w:rsidR="00485B2F" w:rsidRPr="00DD67FF" w:rsidRDefault="00485B2F" w:rsidP="00485B2F">
      <w:pPr>
        <w:pStyle w:val="ConsPlusNormal"/>
        <w:jc w:val="center"/>
        <w:rPr>
          <w:sz w:val="27"/>
          <w:szCs w:val="27"/>
        </w:rPr>
      </w:pPr>
      <w:r w:rsidRPr="00DD67FF">
        <w:rPr>
          <w:sz w:val="27"/>
          <w:szCs w:val="27"/>
        </w:rPr>
        <w:t xml:space="preserve">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 xml:space="preserve">12. Исчерпывающий перечень документов, необходимых для предоставления муниципальной услуги в случаях,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bookmarkStart w:id="1" w:name="P125"/>
      <w:bookmarkEnd w:id="1"/>
      <w:r w:rsidRPr="00DD67FF">
        <w:rPr>
          <w:sz w:val="27"/>
          <w:szCs w:val="27"/>
        </w:rPr>
        <w:t xml:space="preserve">1) </w:t>
      </w:r>
      <w:hyperlink w:anchor="P427" w:history="1">
        <w:r w:rsidRPr="00DD67FF">
          <w:rPr>
            <w:sz w:val="27"/>
            <w:szCs w:val="27"/>
          </w:rPr>
          <w:t>заявление</w:t>
        </w:r>
      </w:hyperlink>
      <w:r w:rsidRPr="00DD67FF">
        <w:rPr>
          <w:sz w:val="27"/>
          <w:szCs w:val="27"/>
        </w:rPr>
        <w:t xml:space="preserve"> о выдаче Разрешения по форме согласно приложению N 1 к настоящему административному регламенту;</w:t>
      </w:r>
    </w:p>
    <w:p w:rsidR="00485B2F" w:rsidRPr="00DD67FF" w:rsidRDefault="00485B2F" w:rsidP="00485B2F">
      <w:pPr>
        <w:pStyle w:val="ConsPlusNormal"/>
        <w:ind w:firstLine="540"/>
        <w:jc w:val="both"/>
        <w:rPr>
          <w:sz w:val="27"/>
          <w:szCs w:val="27"/>
        </w:rPr>
      </w:pPr>
      <w:r w:rsidRPr="00DD67FF">
        <w:rPr>
          <w:sz w:val="27"/>
          <w:szCs w:val="27"/>
        </w:rPr>
        <w:t>2) копии документов, удостоверяющих личность заявителя;</w:t>
      </w:r>
    </w:p>
    <w:p w:rsidR="00485B2F" w:rsidRPr="00DD67FF" w:rsidRDefault="00485B2F" w:rsidP="00485B2F">
      <w:pPr>
        <w:pStyle w:val="ConsPlusNormal"/>
        <w:ind w:firstLine="540"/>
        <w:jc w:val="both"/>
        <w:rPr>
          <w:sz w:val="27"/>
          <w:szCs w:val="27"/>
        </w:rPr>
      </w:pPr>
      <w:r w:rsidRPr="00DD67FF">
        <w:rPr>
          <w:sz w:val="27"/>
          <w:szCs w:val="27"/>
        </w:rPr>
        <w:t>3)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85B2F" w:rsidRPr="00DD67FF" w:rsidRDefault="00485B2F" w:rsidP="00485B2F">
      <w:pPr>
        <w:pStyle w:val="ConsPlusNormal"/>
        <w:ind w:firstLine="540"/>
        <w:jc w:val="both"/>
        <w:rPr>
          <w:sz w:val="27"/>
          <w:szCs w:val="27"/>
        </w:rPr>
      </w:pPr>
      <w:r w:rsidRPr="00DD67FF">
        <w:rPr>
          <w:sz w:val="27"/>
          <w:szCs w:val="27"/>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85B2F" w:rsidRPr="00DD67FF" w:rsidRDefault="00485B2F" w:rsidP="00485B2F">
      <w:pPr>
        <w:pStyle w:val="ConsPlusNormal"/>
        <w:ind w:firstLine="540"/>
        <w:jc w:val="both"/>
        <w:rPr>
          <w:sz w:val="27"/>
          <w:szCs w:val="27"/>
        </w:rPr>
      </w:pPr>
      <w:r w:rsidRPr="00DD67FF">
        <w:rPr>
          <w:sz w:val="27"/>
          <w:szCs w:val="27"/>
        </w:rPr>
        <w:t>5) кадастровая выписка о земельном участке или кадастровый паспорт земельного участка;</w:t>
      </w:r>
    </w:p>
    <w:p w:rsidR="00485B2F" w:rsidRPr="00DD67FF" w:rsidRDefault="00485B2F" w:rsidP="00485B2F">
      <w:pPr>
        <w:pStyle w:val="ConsPlusNormal"/>
        <w:ind w:firstLine="540"/>
        <w:jc w:val="both"/>
        <w:rPr>
          <w:sz w:val="27"/>
          <w:szCs w:val="27"/>
        </w:rPr>
      </w:pPr>
      <w:r w:rsidRPr="00DD67FF">
        <w:rPr>
          <w:sz w:val="27"/>
          <w:szCs w:val="27"/>
        </w:rPr>
        <w:t>6) выписка из ЕГРН;</w:t>
      </w:r>
    </w:p>
    <w:p w:rsidR="00485B2F" w:rsidRPr="00DD67FF" w:rsidRDefault="00485B2F" w:rsidP="00485B2F">
      <w:pPr>
        <w:pStyle w:val="ConsPlusNormal"/>
        <w:ind w:firstLine="540"/>
        <w:jc w:val="both"/>
        <w:rPr>
          <w:sz w:val="27"/>
          <w:szCs w:val="27"/>
        </w:rPr>
      </w:pPr>
      <w:r w:rsidRPr="00DD67FF">
        <w:rPr>
          <w:sz w:val="27"/>
          <w:szCs w:val="27"/>
        </w:rPr>
        <w:t xml:space="preserve">7) иные документы, подтверждающие основания для использования земель или земельного участка в целях,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 xml:space="preserve">13. Исчерпывающий перечень документов, необходимых для предоставления муниципальной услуги в случаях, предусмотренных </w:t>
      </w:r>
      <w:hyperlink w:anchor="P49" w:history="1">
        <w:r w:rsidRPr="00DD67FF">
          <w:rPr>
            <w:sz w:val="27"/>
            <w:szCs w:val="27"/>
          </w:rPr>
          <w:t>подпунктами 3</w:t>
        </w:r>
      </w:hyperlink>
      <w:r w:rsidRPr="00DD67FF">
        <w:rPr>
          <w:sz w:val="27"/>
          <w:szCs w:val="27"/>
        </w:rPr>
        <w:t xml:space="preserve"> - </w:t>
      </w:r>
      <w:hyperlink w:anchor="P61" w:history="1">
        <w:r w:rsidRPr="00DD67FF">
          <w:rPr>
            <w:sz w:val="27"/>
            <w:szCs w:val="27"/>
          </w:rPr>
          <w:t>17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bookmarkStart w:id="2" w:name="P133"/>
      <w:bookmarkEnd w:id="2"/>
      <w:r w:rsidRPr="00DD67FF">
        <w:rPr>
          <w:sz w:val="27"/>
          <w:szCs w:val="27"/>
        </w:rPr>
        <w:t xml:space="preserve">1) </w:t>
      </w:r>
      <w:hyperlink w:anchor="P487" w:history="1">
        <w:r w:rsidRPr="00DD67FF">
          <w:rPr>
            <w:sz w:val="27"/>
            <w:szCs w:val="27"/>
          </w:rPr>
          <w:t>заявление</w:t>
        </w:r>
      </w:hyperlink>
      <w:r w:rsidRPr="00DD67FF">
        <w:rPr>
          <w:sz w:val="27"/>
          <w:szCs w:val="27"/>
        </w:rPr>
        <w:t xml:space="preserve"> о выдаче Разрешения по форме согласно приложению N 2 к настоящему административному регламенту;</w:t>
      </w:r>
    </w:p>
    <w:p w:rsidR="00485B2F" w:rsidRPr="00DD67FF" w:rsidRDefault="00485B2F" w:rsidP="00485B2F">
      <w:pPr>
        <w:pStyle w:val="ConsPlusNormal"/>
        <w:ind w:firstLine="540"/>
        <w:jc w:val="both"/>
        <w:rPr>
          <w:sz w:val="27"/>
          <w:szCs w:val="27"/>
        </w:rPr>
      </w:pPr>
      <w:r w:rsidRPr="00DD67FF">
        <w:rPr>
          <w:sz w:val="27"/>
          <w:szCs w:val="27"/>
        </w:rPr>
        <w:t>2) копии документов, удостоверяющих личность заявителя;</w:t>
      </w:r>
    </w:p>
    <w:p w:rsidR="00485B2F" w:rsidRPr="00DD67FF" w:rsidRDefault="00485B2F" w:rsidP="00485B2F">
      <w:pPr>
        <w:pStyle w:val="ConsPlusNormal"/>
        <w:ind w:firstLine="540"/>
        <w:jc w:val="both"/>
        <w:rPr>
          <w:sz w:val="27"/>
          <w:szCs w:val="27"/>
        </w:rPr>
      </w:pPr>
      <w:r w:rsidRPr="00DD67FF">
        <w:rPr>
          <w:sz w:val="27"/>
          <w:szCs w:val="27"/>
        </w:rPr>
        <w:t>3) копии документов, подтверждающих личность представителя заявителя и документ, подтверждающий полномочия представителя (в случае если заявление подается представителем заявителя);</w:t>
      </w:r>
    </w:p>
    <w:p w:rsidR="00485B2F" w:rsidRPr="00DD67FF" w:rsidRDefault="00485B2F" w:rsidP="00485B2F">
      <w:pPr>
        <w:pStyle w:val="ConsPlusNormal"/>
        <w:ind w:firstLine="540"/>
        <w:jc w:val="both"/>
        <w:rPr>
          <w:sz w:val="27"/>
          <w:szCs w:val="27"/>
        </w:rPr>
      </w:pPr>
      <w:r w:rsidRPr="00DD67FF">
        <w:rPr>
          <w:sz w:val="27"/>
          <w:szCs w:val="27"/>
        </w:rPr>
        <w:t>4) схема размещения объектов, содержащая адресные ориентиры, площадь (протяженность) объектов;</w:t>
      </w:r>
    </w:p>
    <w:p w:rsidR="00485B2F" w:rsidRPr="00DD67FF" w:rsidRDefault="00485B2F" w:rsidP="00485B2F">
      <w:pPr>
        <w:pStyle w:val="Bodytext0"/>
        <w:shd w:val="clear" w:color="auto" w:fill="auto"/>
        <w:spacing w:before="0" w:after="0" w:line="240" w:lineRule="auto"/>
        <w:ind w:left="20" w:right="20" w:firstLine="660"/>
        <w:jc w:val="both"/>
        <w:rPr>
          <w:sz w:val="27"/>
          <w:szCs w:val="27"/>
        </w:rPr>
      </w:pPr>
      <w:r w:rsidRPr="00DD67FF">
        <w:rPr>
          <w:spacing w:val="-6"/>
          <w:sz w:val="27"/>
          <w:szCs w:val="27"/>
        </w:rPr>
        <w:t>5)</w:t>
      </w:r>
      <w:r w:rsidRPr="00DD67FF">
        <w:rPr>
          <w:sz w:val="27"/>
          <w:szCs w:val="27"/>
        </w:rPr>
        <w:t xml:space="preserve"> 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 необходимых для размещения объекта:</w:t>
      </w:r>
    </w:p>
    <w:p w:rsidR="00485B2F" w:rsidRPr="00DD67FF" w:rsidRDefault="00485B2F" w:rsidP="00485B2F">
      <w:pPr>
        <w:pStyle w:val="Bodytext0"/>
        <w:numPr>
          <w:ilvl w:val="0"/>
          <w:numId w:val="2"/>
        </w:numPr>
        <w:shd w:val="clear" w:color="auto" w:fill="auto"/>
        <w:tabs>
          <w:tab w:val="left" w:pos="864"/>
        </w:tabs>
        <w:spacing w:before="0" w:after="0" w:line="293" w:lineRule="exact"/>
        <w:ind w:left="20" w:right="20" w:firstLine="660"/>
        <w:jc w:val="both"/>
        <w:rPr>
          <w:sz w:val="27"/>
          <w:szCs w:val="27"/>
        </w:rPr>
      </w:pPr>
      <w:r w:rsidRPr="00DD67FF">
        <w:rPr>
          <w:sz w:val="27"/>
          <w:szCs w:val="27"/>
        </w:rPr>
        <w:t>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485B2F" w:rsidRPr="00DD67FF" w:rsidRDefault="00485B2F" w:rsidP="00485B2F">
      <w:pPr>
        <w:pStyle w:val="Bodytext0"/>
        <w:numPr>
          <w:ilvl w:val="0"/>
          <w:numId w:val="2"/>
        </w:numPr>
        <w:shd w:val="clear" w:color="auto" w:fill="auto"/>
        <w:tabs>
          <w:tab w:val="left" w:pos="833"/>
        </w:tabs>
        <w:spacing w:before="0" w:after="0" w:line="293" w:lineRule="exact"/>
        <w:ind w:left="20" w:firstLine="660"/>
        <w:jc w:val="both"/>
        <w:rPr>
          <w:sz w:val="27"/>
          <w:szCs w:val="27"/>
        </w:rPr>
      </w:pPr>
      <w:r w:rsidRPr="00DD67FF">
        <w:rPr>
          <w:sz w:val="27"/>
          <w:szCs w:val="27"/>
        </w:rPr>
        <w:t>характеристики поворотных точек, дирекционных углов, длин линий;</w:t>
      </w:r>
    </w:p>
    <w:p w:rsidR="00485B2F" w:rsidRPr="00DD67FF" w:rsidRDefault="00485B2F" w:rsidP="00485B2F">
      <w:pPr>
        <w:pStyle w:val="Bodytext0"/>
        <w:numPr>
          <w:ilvl w:val="0"/>
          <w:numId w:val="2"/>
        </w:numPr>
        <w:shd w:val="clear" w:color="auto" w:fill="auto"/>
        <w:tabs>
          <w:tab w:val="left" w:pos="909"/>
        </w:tabs>
        <w:spacing w:before="0" w:after="0" w:line="293" w:lineRule="exact"/>
        <w:ind w:left="20" w:right="20" w:firstLine="660"/>
        <w:jc w:val="both"/>
        <w:rPr>
          <w:sz w:val="27"/>
          <w:szCs w:val="27"/>
        </w:rPr>
      </w:pPr>
      <w:r w:rsidRPr="00DD67FF">
        <w:rPr>
          <w:sz w:val="27"/>
          <w:szCs w:val="27"/>
        </w:rPr>
        <w:t>характеристики и расположение существующих инженерных сетей, коммуникаций и сооружений;</w:t>
      </w:r>
    </w:p>
    <w:p w:rsidR="00485B2F" w:rsidRPr="00DD67FF" w:rsidRDefault="00485B2F" w:rsidP="00485B2F">
      <w:pPr>
        <w:pStyle w:val="Bodytext0"/>
        <w:numPr>
          <w:ilvl w:val="0"/>
          <w:numId w:val="2"/>
        </w:numPr>
        <w:shd w:val="clear" w:color="auto" w:fill="auto"/>
        <w:tabs>
          <w:tab w:val="left" w:pos="873"/>
        </w:tabs>
        <w:spacing w:before="0" w:after="0" w:line="293" w:lineRule="exact"/>
        <w:ind w:left="20" w:right="20" w:firstLine="660"/>
        <w:jc w:val="both"/>
        <w:rPr>
          <w:sz w:val="27"/>
          <w:szCs w:val="27"/>
        </w:rPr>
      </w:pPr>
      <w:r w:rsidRPr="00DD67FF">
        <w:rPr>
          <w:sz w:val="27"/>
          <w:szCs w:val="27"/>
        </w:rPr>
        <w:t xml:space="preserve">охранные (для размещений линейных объектов), санитарно-защитные </w:t>
      </w:r>
      <w:r>
        <w:rPr>
          <w:sz w:val="27"/>
          <w:szCs w:val="27"/>
        </w:rPr>
        <w:t xml:space="preserve">      </w:t>
      </w:r>
      <w:proofErr w:type="gramStart"/>
      <w:r>
        <w:rPr>
          <w:sz w:val="27"/>
          <w:szCs w:val="27"/>
        </w:rPr>
        <w:t xml:space="preserve">   </w:t>
      </w:r>
      <w:r w:rsidRPr="00DD67FF">
        <w:rPr>
          <w:sz w:val="27"/>
          <w:szCs w:val="27"/>
        </w:rPr>
        <w:t>(</w:t>
      </w:r>
      <w:proofErr w:type="gramEnd"/>
      <w:r w:rsidRPr="00DD67FF">
        <w:rPr>
          <w:sz w:val="27"/>
          <w:szCs w:val="27"/>
        </w:rPr>
        <w:t>при наличии) и иные зоны (в том числе проектируемые);</w:t>
      </w:r>
    </w:p>
    <w:p w:rsidR="00485B2F" w:rsidRPr="00DD67FF" w:rsidRDefault="00485B2F" w:rsidP="00485B2F">
      <w:pPr>
        <w:pStyle w:val="ConsPlusNormal"/>
        <w:ind w:firstLine="540"/>
        <w:jc w:val="both"/>
        <w:rPr>
          <w:sz w:val="27"/>
          <w:szCs w:val="27"/>
        </w:rPr>
      </w:pPr>
      <w:r w:rsidRPr="00DD67FF">
        <w:rPr>
          <w:sz w:val="27"/>
          <w:szCs w:val="27"/>
        </w:rPr>
        <w:t>- принятые условные обозначения;</w:t>
      </w:r>
    </w:p>
    <w:p w:rsidR="00485B2F" w:rsidRPr="00DD67FF" w:rsidRDefault="00485B2F" w:rsidP="00485B2F">
      <w:pPr>
        <w:pStyle w:val="ConsPlusNormal"/>
        <w:ind w:firstLine="540"/>
        <w:jc w:val="both"/>
        <w:rPr>
          <w:sz w:val="27"/>
          <w:szCs w:val="27"/>
        </w:rPr>
      </w:pPr>
      <w:r w:rsidRPr="00DD67FF">
        <w:rPr>
          <w:sz w:val="27"/>
          <w:szCs w:val="27"/>
        </w:rPr>
        <w:t>6) кадастровая выписка о земельном участке или кадастровый паспорт земельного участка (в случае если предполагается размещение объектов на земельном участке);</w:t>
      </w:r>
    </w:p>
    <w:p w:rsidR="00485B2F" w:rsidRPr="00DD67FF" w:rsidRDefault="00485B2F" w:rsidP="00485B2F">
      <w:pPr>
        <w:pStyle w:val="ConsPlusNormal"/>
        <w:ind w:firstLine="540"/>
        <w:jc w:val="both"/>
        <w:rPr>
          <w:sz w:val="27"/>
          <w:szCs w:val="27"/>
        </w:rPr>
      </w:pPr>
      <w:r w:rsidRPr="00DD67FF">
        <w:rPr>
          <w:sz w:val="27"/>
          <w:szCs w:val="27"/>
        </w:rPr>
        <w:t>7) выписка из ЕГРН о зарегистрированных правах на земельный участок (в случае если предполагается размещение объектов на земельном участке);</w:t>
      </w:r>
    </w:p>
    <w:p w:rsidR="00485B2F" w:rsidRPr="00DD67FF" w:rsidRDefault="00485B2F" w:rsidP="00485B2F">
      <w:pPr>
        <w:pStyle w:val="ConsPlusNormal"/>
        <w:ind w:firstLine="540"/>
        <w:jc w:val="both"/>
        <w:rPr>
          <w:sz w:val="27"/>
          <w:szCs w:val="27"/>
        </w:rPr>
      </w:pPr>
      <w:r w:rsidRPr="00DD67FF">
        <w:rPr>
          <w:sz w:val="27"/>
          <w:szCs w:val="27"/>
        </w:rPr>
        <w:t xml:space="preserve">8) документы, подтверждающие отнесение объекта к видам объектов, предусмотренных </w:t>
      </w:r>
      <w:hyperlink w:anchor="P49" w:history="1">
        <w:r w:rsidRPr="00DD67FF">
          <w:rPr>
            <w:sz w:val="27"/>
            <w:szCs w:val="27"/>
          </w:rPr>
          <w:t>подпунктами 3</w:t>
        </w:r>
      </w:hyperlink>
      <w:r w:rsidRPr="00DD67FF">
        <w:rPr>
          <w:sz w:val="27"/>
          <w:szCs w:val="27"/>
        </w:rPr>
        <w:t xml:space="preserve"> - </w:t>
      </w:r>
      <w:hyperlink w:anchor="P51" w:history="1">
        <w:r w:rsidRPr="00DD67FF">
          <w:rPr>
            <w:sz w:val="27"/>
            <w:szCs w:val="27"/>
          </w:rPr>
          <w:t>5</w:t>
        </w:r>
      </w:hyperlink>
      <w:r w:rsidRPr="00DD67FF">
        <w:rPr>
          <w:sz w:val="27"/>
          <w:szCs w:val="27"/>
        </w:rPr>
        <w:t xml:space="preserve">, </w:t>
      </w:r>
      <w:hyperlink w:anchor="P53" w:history="1">
        <w:r w:rsidRPr="00DD67FF">
          <w:rPr>
            <w:sz w:val="27"/>
            <w:szCs w:val="27"/>
          </w:rPr>
          <w:t>7</w:t>
        </w:r>
      </w:hyperlink>
      <w:r w:rsidRPr="00DD67FF">
        <w:rPr>
          <w:sz w:val="27"/>
          <w:szCs w:val="27"/>
        </w:rPr>
        <w:t xml:space="preserve"> - </w:t>
      </w:r>
      <w:hyperlink w:anchor="P58" w:history="1">
        <w:r w:rsidRPr="00DD67FF">
          <w:rPr>
            <w:sz w:val="27"/>
            <w:szCs w:val="27"/>
          </w:rPr>
          <w:t>12</w:t>
        </w:r>
      </w:hyperlink>
      <w:r w:rsidRPr="00DD67FF">
        <w:rPr>
          <w:sz w:val="27"/>
          <w:szCs w:val="27"/>
        </w:rPr>
        <w:t xml:space="preserve">, </w:t>
      </w:r>
      <w:hyperlink w:anchor="P61" w:history="1">
        <w:r w:rsidRPr="00DD67FF">
          <w:rPr>
            <w:sz w:val="27"/>
            <w:szCs w:val="27"/>
          </w:rPr>
          <w:t>15, 16, 17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10. Исчерпывающий перечень документов, необходимых в соответствии с нормативными правовыми актами для представления муниципальной услуги,</w:t>
      </w:r>
    </w:p>
    <w:p w:rsidR="00485B2F" w:rsidRPr="00DD67FF" w:rsidRDefault="00485B2F" w:rsidP="00485B2F">
      <w:pPr>
        <w:pStyle w:val="ConsPlusNormal"/>
        <w:jc w:val="center"/>
        <w:rPr>
          <w:b/>
          <w:sz w:val="27"/>
          <w:szCs w:val="27"/>
          <w:u w:val="single"/>
        </w:rPr>
      </w:pPr>
      <w:r w:rsidRPr="00DD67FF">
        <w:rPr>
          <w:sz w:val="27"/>
          <w:szCs w:val="27"/>
        </w:rPr>
        <w:t xml:space="preserve">подлежащих представлению заявителем </w:t>
      </w:r>
      <w:r w:rsidRPr="00DD67FF">
        <w:rPr>
          <w:b/>
          <w:sz w:val="27"/>
          <w:szCs w:val="27"/>
          <w:u w:val="single"/>
        </w:rPr>
        <w:t>самостоятельно</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bookmarkStart w:id="3" w:name="P147"/>
      <w:bookmarkEnd w:id="3"/>
      <w:r w:rsidRPr="00DD67FF">
        <w:rPr>
          <w:sz w:val="27"/>
          <w:szCs w:val="27"/>
        </w:rPr>
        <w:t xml:space="preserve">14. Исчерпывающий перечень документов, необходимых для предоставления муниципальной услуги, подлежащих представлению заявителем самостоятельно в случаях,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 xml:space="preserve">1) </w:t>
      </w:r>
      <w:hyperlink w:anchor="P427" w:history="1">
        <w:r w:rsidRPr="00DD67FF">
          <w:rPr>
            <w:sz w:val="27"/>
            <w:szCs w:val="27"/>
          </w:rPr>
          <w:t>заявление</w:t>
        </w:r>
      </w:hyperlink>
      <w:r w:rsidRPr="00DD67FF">
        <w:rPr>
          <w:sz w:val="27"/>
          <w:szCs w:val="27"/>
        </w:rPr>
        <w:t xml:space="preserve"> о выдаче Разрешения по форме согласно приложению N 1 к настоящему административному регламенту;</w:t>
      </w:r>
    </w:p>
    <w:p w:rsidR="00485B2F" w:rsidRPr="00DD67FF" w:rsidRDefault="00485B2F" w:rsidP="00485B2F">
      <w:pPr>
        <w:pStyle w:val="ConsPlusNormal"/>
        <w:ind w:firstLine="540"/>
        <w:jc w:val="both"/>
        <w:rPr>
          <w:sz w:val="27"/>
          <w:szCs w:val="27"/>
        </w:rPr>
      </w:pPr>
      <w:r w:rsidRPr="00DD67FF">
        <w:rPr>
          <w:sz w:val="27"/>
          <w:szCs w:val="27"/>
        </w:rPr>
        <w:t>2) копии документов, удостоверяющих личность заявителя;</w:t>
      </w:r>
    </w:p>
    <w:p w:rsidR="00485B2F" w:rsidRPr="00DD67FF" w:rsidRDefault="00485B2F" w:rsidP="00485B2F">
      <w:pPr>
        <w:pStyle w:val="ConsPlusNormal"/>
        <w:ind w:firstLine="540"/>
        <w:jc w:val="both"/>
        <w:rPr>
          <w:sz w:val="27"/>
          <w:szCs w:val="27"/>
        </w:rPr>
      </w:pPr>
      <w:r w:rsidRPr="00DD67FF">
        <w:rPr>
          <w:sz w:val="27"/>
          <w:szCs w:val="27"/>
        </w:rPr>
        <w:t>3)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85B2F" w:rsidRPr="00DD67FF" w:rsidRDefault="00485B2F" w:rsidP="00485B2F">
      <w:pPr>
        <w:pStyle w:val="ConsPlusNormal"/>
        <w:ind w:firstLine="540"/>
        <w:jc w:val="both"/>
        <w:rPr>
          <w:sz w:val="27"/>
          <w:szCs w:val="27"/>
        </w:rPr>
      </w:pPr>
      <w:r w:rsidRPr="00DD67FF">
        <w:rPr>
          <w:sz w:val="27"/>
          <w:szCs w:val="27"/>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85B2F" w:rsidRPr="00DD67FF" w:rsidRDefault="00485B2F" w:rsidP="00485B2F">
      <w:pPr>
        <w:pStyle w:val="ConsPlusNormal"/>
        <w:ind w:firstLine="540"/>
        <w:jc w:val="both"/>
        <w:rPr>
          <w:sz w:val="27"/>
          <w:szCs w:val="27"/>
        </w:rPr>
      </w:pPr>
      <w:bookmarkStart w:id="4" w:name="P152"/>
      <w:bookmarkEnd w:id="4"/>
      <w:r w:rsidRPr="00DD67FF">
        <w:rPr>
          <w:sz w:val="27"/>
          <w:szCs w:val="27"/>
        </w:rPr>
        <w:t xml:space="preserve">15. Исчерпывающий перечень документов, необходимых для предоставления муниципальной услуги, подлежащих представлению заявителем самостоятельно в случаях, предусмотренных </w:t>
      </w:r>
      <w:hyperlink w:anchor="P49" w:history="1">
        <w:r w:rsidRPr="00DD67FF">
          <w:rPr>
            <w:sz w:val="27"/>
            <w:szCs w:val="27"/>
          </w:rPr>
          <w:t>подпунктами 3</w:t>
        </w:r>
      </w:hyperlink>
      <w:r w:rsidRPr="00DD67FF">
        <w:rPr>
          <w:sz w:val="27"/>
          <w:szCs w:val="27"/>
        </w:rPr>
        <w:t xml:space="preserve"> - </w:t>
      </w:r>
      <w:hyperlink w:anchor="P61" w:history="1">
        <w:r w:rsidRPr="00DD67FF">
          <w:rPr>
            <w:sz w:val="27"/>
            <w:szCs w:val="27"/>
          </w:rPr>
          <w:t>17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 xml:space="preserve">1) </w:t>
      </w:r>
      <w:hyperlink w:anchor="P487" w:history="1">
        <w:r w:rsidRPr="00DD67FF">
          <w:rPr>
            <w:sz w:val="27"/>
            <w:szCs w:val="27"/>
          </w:rPr>
          <w:t>заявление</w:t>
        </w:r>
      </w:hyperlink>
      <w:r w:rsidRPr="00DD67FF">
        <w:rPr>
          <w:sz w:val="27"/>
          <w:szCs w:val="27"/>
        </w:rPr>
        <w:t xml:space="preserve"> о выдаче Разрешения по форме согласно приложению N 2 к настоящему административному регламенту;</w:t>
      </w:r>
    </w:p>
    <w:p w:rsidR="00485B2F" w:rsidRPr="00DD67FF" w:rsidRDefault="00485B2F" w:rsidP="00485B2F">
      <w:pPr>
        <w:pStyle w:val="ConsPlusNormal"/>
        <w:ind w:firstLine="540"/>
        <w:jc w:val="both"/>
        <w:rPr>
          <w:sz w:val="27"/>
          <w:szCs w:val="27"/>
        </w:rPr>
      </w:pPr>
      <w:r w:rsidRPr="00DD67FF">
        <w:rPr>
          <w:sz w:val="27"/>
          <w:szCs w:val="27"/>
        </w:rPr>
        <w:t>2) копии документов, удостоверяющих личность заявителя;</w:t>
      </w:r>
    </w:p>
    <w:p w:rsidR="00485B2F" w:rsidRPr="00DD67FF" w:rsidRDefault="00485B2F" w:rsidP="00485B2F">
      <w:pPr>
        <w:pStyle w:val="ConsPlusNormal"/>
        <w:ind w:firstLine="540"/>
        <w:jc w:val="both"/>
        <w:rPr>
          <w:sz w:val="27"/>
          <w:szCs w:val="27"/>
        </w:rPr>
      </w:pPr>
      <w:r w:rsidRPr="00DD67FF">
        <w:rPr>
          <w:sz w:val="27"/>
          <w:szCs w:val="27"/>
        </w:rPr>
        <w:t>3)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85B2F" w:rsidRPr="00DD67FF" w:rsidRDefault="00485B2F" w:rsidP="00485B2F">
      <w:pPr>
        <w:pStyle w:val="ConsPlusNormal"/>
        <w:ind w:firstLine="540"/>
        <w:jc w:val="both"/>
        <w:rPr>
          <w:sz w:val="27"/>
          <w:szCs w:val="27"/>
        </w:rPr>
      </w:pPr>
      <w:r w:rsidRPr="00DD67FF">
        <w:rPr>
          <w:sz w:val="27"/>
          <w:szCs w:val="27"/>
        </w:rPr>
        <w:t>4) схема размещения объектов, содержащая адресные ориентиры, площадь (протяженность) объектов;</w:t>
      </w:r>
    </w:p>
    <w:p w:rsidR="00485B2F" w:rsidRPr="00DD67FF" w:rsidRDefault="00485B2F" w:rsidP="00485B2F">
      <w:pPr>
        <w:pStyle w:val="ConsPlusNormal"/>
        <w:ind w:firstLine="540"/>
        <w:jc w:val="both"/>
        <w:rPr>
          <w:sz w:val="27"/>
          <w:szCs w:val="27"/>
        </w:rPr>
      </w:pPr>
      <w:r w:rsidRPr="00DD67FF">
        <w:rPr>
          <w:sz w:val="27"/>
          <w:szCs w:val="27"/>
        </w:rPr>
        <w:t>5) схема границ предполагаемых к использованию земель на кадастровом плане территории с указанием координат характерных точек границ территории.</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485B2F" w:rsidRPr="00DD67FF" w:rsidRDefault="00485B2F" w:rsidP="00485B2F">
      <w:pPr>
        <w:pStyle w:val="ConsPlusNormal"/>
        <w:jc w:val="center"/>
        <w:rPr>
          <w:sz w:val="27"/>
          <w:szCs w:val="27"/>
        </w:rPr>
      </w:pPr>
      <w:r w:rsidRPr="00DD67FF">
        <w:rPr>
          <w:sz w:val="27"/>
          <w:szCs w:val="27"/>
        </w:rPr>
        <w:t>самоуправления и иных организаций и которые заявитель</w:t>
      </w:r>
    </w:p>
    <w:p w:rsidR="00485B2F" w:rsidRPr="00DD67FF" w:rsidRDefault="00485B2F" w:rsidP="00485B2F">
      <w:pPr>
        <w:pStyle w:val="ConsPlusNormal"/>
        <w:jc w:val="center"/>
        <w:rPr>
          <w:sz w:val="27"/>
          <w:szCs w:val="27"/>
        </w:rPr>
      </w:pPr>
      <w:r w:rsidRPr="00DD67FF">
        <w:rPr>
          <w:sz w:val="27"/>
          <w:szCs w:val="27"/>
        </w:rPr>
        <w:t>вправе представить по собственной инициативе</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 xml:space="preserve">16.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в случаях,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1) выписка из ЕГРН на земельный участок;</w:t>
      </w:r>
    </w:p>
    <w:p w:rsidR="00485B2F" w:rsidRPr="00DD67FF" w:rsidRDefault="00485B2F" w:rsidP="00485B2F">
      <w:pPr>
        <w:pStyle w:val="ConsPlusNormal"/>
        <w:ind w:firstLine="540"/>
        <w:jc w:val="both"/>
        <w:rPr>
          <w:sz w:val="27"/>
          <w:szCs w:val="27"/>
        </w:rPr>
      </w:pPr>
      <w:r w:rsidRPr="00DD67FF">
        <w:rPr>
          <w:sz w:val="27"/>
          <w:szCs w:val="27"/>
        </w:rPr>
        <w:t xml:space="preserve">3) иные документы, подтверждающие основания для использования земель или земельного участка в целях,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 xml:space="preserve">17.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в случаях, предусмотренных </w:t>
      </w:r>
      <w:hyperlink w:anchor="P49" w:history="1">
        <w:r w:rsidRPr="00DD67FF">
          <w:rPr>
            <w:sz w:val="27"/>
            <w:szCs w:val="27"/>
          </w:rPr>
          <w:t>подпунктами 3</w:t>
        </w:r>
      </w:hyperlink>
      <w:r w:rsidRPr="00DD67FF">
        <w:rPr>
          <w:sz w:val="27"/>
          <w:szCs w:val="27"/>
        </w:rPr>
        <w:t xml:space="preserve"> - </w:t>
      </w:r>
      <w:hyperlink w:anchor="P61" w:history="1">
        <w:r w:rsidRPr="00DD67FF">
          <w:rPr>
            <w:sz w:val="27"/>
            <w:szCs w:val="27"/>
          </w:rPr>
          <w:t>17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1) выписка из ЕГРН, если предполагается размещение объектов на земельном участке;</w:t>
      </w:r>
    </w:p>
    <w:p w:rsidR="00485B2F" w:rsidRPr="00DD67FF" w:rsidRDefault="00485B2F" w:rsidP="00485B2F">
      <w:pPr>
        <w:pStyle w:val="ConsPlusNormal"/>
        <w:ind w:firstLine="540"/>
        <w:jc w:val="both"/>
        <w:rPr>
          <w:sz w:val="27"/>
          <w:szCs w:val="27"/>
        </w:rPr>
      </w:pPr>
      <w:r w:rsidRPr="00DD67FF">
        <w:rPr>
          <w:sz w:val="27"/>
          <w:szCs w:val="27"/>
        </w:rPr>
        <w:t xml:space="preserve">3) документы, подтверждающие отнесение объекта к видам объектов, предусмотренных </w:t>
      </w:r>
      <w:hyperlink w:anchor="P49" w:history="1">
        <w:r w:rsidRPr="00DD67FF">
          <w:rPr>
            <w:sz w:val="27"/>
            <w:szCs w:val="27"/>
          </w:rPr>
          <w:t>подпунктами 3</w:t>
        </w:r>
      </w:hyperlink>
      <w:r w:rsidRPr="00DD67FF">
        <w:rPr>
          <w:sz w:val="27"/>
          <w:szCs w:val="27"/>
        </w:rPr>
        <w:t xml:space="preserve"> - </w:t>
      </w:r>
      <w:hyperlink w:anchor="P51" w:history="1">
        <w:r w:rsidRPr="00DD67FF">
          <w:rPr>
            <w:sz w:val="27"/>
            <w:szCs w:val="27"/>
          </w:rPr>
          <w:t>5</w:t>
        </w:r>
      </w:hyperlink>
      <w:r w:rsidRPr="00DD67FF">
        <w:rPr>
          <w:sz w:val="27"/>
          <w:szCs w:val="27"/>
        </w:rPr>
        <w:t xml:space="preserve">, </w:t>
      </w:r>
      <w:hyperlink w:anchor="P53" w:history="1">
        <w:r w:rsidRPr="00DD67FF">
          <w:rPr>
            <w:sz w:val="27"/>
            <w:szCs w:val="27"/>
          </w:rPr>
          <w:t>7</w:t>
        </w:r>
      </w:hyperlink>
      <w:r w:rsidRPr="00DD67FF">
        <w:rPr>
          <w:sz w:val="27"/>
          <w:szCs w:val="27"/>
        </w:rPr>
        <w:t xml:space="preserve"> - </w:t>
      </w:r>
      <w:hyperlink w:anchor="P58" w:history="1">
        <w:r w:rsidRPr="00DD67FF">
          <w:rPr>
            <w:sz w:val="27"/>
            <w:szCs w:val="27"/>
          </w:rPr>
          <w:t>12</w:t>
        </w:r>
      </w:hyperlink>
      <w:r w:rsidRPr="00DD67FF">
        <w:rPr>
          <w:sz w:val="27"/>
          <w:szCs w:val="27"/>
        </w:rPr>
        <w:t xml:space="preserve">, </w:t>
      </w:r>
      <w:hyperlink w:anchor="P61" w:history="1">
        <w:r w:rsidRPr="00DD67FF">
          <w:rPr>
            <w:sz w:val="27"/>
            <w:szCs w:val="27"/>
          </w:rPr>
          <w:t>15, 16, 17 пункта 2</w:t>
        </w:r>
      </w:hyperlink>
      <w:r w:rsidRPr="00DD67FF">
        <w:rPr>
          <w:sz w:val="27"/>
          <w:szCs w:val="27"/>
        </w:rPr>
        <w:t xml:space="preserve">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18. Комитет не вправе требовать от заявителей:</w:t>
      </w:r>
    </w:p>
    <w:p w:rsidR="00485B2F" w:rsidRPr="00DD67FF" w:rsidRDefault="00485B2F" w:rsidP="00485B2F">
      <w:pPr>
        <w:pStyle w:val="ConsPlusNormal"/>
        <w:ind w:firstLine="540"/>
        <w:jc w:val="both"/>
        <w:rPr>
          <w:sz w:val="27"/>
          <w:szCs w:val="27"/>
        </w:rPr>
      </w:pPr>
      <w:r w:rsidRPr="00DD67FF">
        <w:rPr>
          <w:sz w:val="27"/>
          <w:szCs w:val="27"/>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 xml:space="preserve">2) представления документов и информации, которые находятся в распоряжении администрации, а также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Нововаршавского муниципального района, за исключением документов, предусмотренных </w:t>
      </w:r>
      <w:hyperlink r:id="rId16" w:history="1">
        <w:r w:rsidRPr="00DD67FF">
          <w:rPr>
            <w:sz w:val="27"/>
            <w:szCs w:val="27"/>
          </w:rPr>
          <w:t>частью 6 статьи 7</w:t>
        </w:r>
      </w:hyperlink>
      <w:r w:rsidRPr="00DD67FF">
        <w:rPr>
          <w:sz w:val="27"/>
          <w:szCs w:val="27"/>
        </w:rPr>
        <w:t xml:space="preserve"> Федерального закона «Об организации предоставления государственных и муниципальных услуг».</w:t>
      </w:r>
    </w:p>
    <w:p w:rsidR="00485B2F" w:rsidRPr="00DD67FF" w:rsidRDefault="00485B2F" w:rsidP="00485B2F">
      <w:pPr>
        <w:ind w:firstLine="709"/>
        <w:jc w:val="both"/>
        <w:rPr>
          <w:rFonts w:ascii="Times New Roman" w:hAnsi="Times New Roman"/>
          <w:sz w:val="27"/>
          <w:szCs w:val="27"/>
        </w:rPr>
      </w:pPr>
      <w:bookmarkStart w:id="5" w:name="sub_73"/>
      <w:r w:rsidRPr="00DD67FF">
        <w:rPr>
          <w:rFonts w:ascii="Times New Roman" w:hAnsi="Times New Roman"/>
          <w:sz w:val="27"/>
          <w:szCs w:val="27"/>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DD67FF">
          <w:rPr>
            <w:rFonts w:ascii="Times New Roman" w:hAnsi="Times New Roman"/>
            <w:sz w:val="27"/>
            <w:szCs w:val="27"/>
          </w:rPr>
          <w:t>части 1 статьи 9</w:t>
        </w:r>
      </w:hyperlink>
      <w:r w:rsidRPr="00DD67FF">
        <w:rPr>
          <w:rFonts w:ascii="Times New Roman" w:hAnsi="Times New Roman"/>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w:t>
      </w:r>
    </w:p>
    <w:bookmarkEnd w:id="5"/>
    <w:p w:rsidR="00485B2F" w:rsidRPr="00DD67FF" w:rsidRDefault="00485B2F" w:rsidP="00485B2F">
      <w:pPr>
        <w:ind w:firstLine="720"/>
        <w:jc w:val="both"/>
        <w:rPr>
          <w:rFonts w:ascii="Times New Roman" w:hAnsi="Times New Roman"/>
          <w:sz w:val="27"/>
          <w:szCs w:val="27"/>
        </w:rPr>
      </w:pPr>
      <w:r w:rsidRPr="00DD67FF">
        <w:rPr>
          <w:rFonts w:ascii="Times New Roman" w:hAnsi="Times New Roman"/>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5B2F" w:rsidRPr="00DD67FF" w:rsidRDefault="00485B2F" w:rsidP="00485B2F">
      <w:pPr>
        <w:ind w:firstLine="720"/>
        <w:jc w:val="both"/>
        <w:rPr>
          <w:rFonts w:ascii="Times New Roman" w:hAnsi="Times New Roman"/>
          <w:sz w:val="27"/>
          <w:szCs w:val="27"/>
        </w:rPr>
      </w:pPr>
      <w:bookmarkStart w:id="6" w:name="sub_7141"/>
      <w:r w:rsidRPr="00DD67FF">
        <w:rPr>
          <w:rFonts w:ascii="Times New Roman" w:hAnsi="Times New Roman"/>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5B2F" w:rsidRPr="00DD67FF" w:rsidRDefault="00485B2F" w:rsidP="00485B2F">
      <w:pPr>
        <w:ind w:firstLine="720"/>
        <w:jc w:val="both"/>
        <w:rPr>
          <w:rFonts w:ascii="Times New Roman" w:hAnsi="Times New Roman"/>
          <w:sz w:val="27"/>
          <w:szCs w:val="27"/>
        </w:rPr>
      </w:pPr>
      <w:bookmarkStart w:id="7" w:name="sub_7142"/>
      <w:bookmarkEnd w:id="6"/>
      <w:r w:rsidRPr="00DD67FF">
        <w:rPr>
          <w:rFonts w:ascii="Times New Roman" w:hAnsi="Times New Roman"/>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5B2F" w:rsidRPr="00DD67FF" w:rsidRDefault="00485B2F" w:rsidP="00485B2F">
      <w:pPr>
        <w:ind w:firstLine="720"/>
        <w:jc w:val="both"/>
        <w:rPr>
          <w:rFonts w:ascii="Times New Roman" w:hAnsi="Times New Roman"/>
          <w:sz w:val="27"/>
          <w:szCs w:val="27"/>
        </w:rPr>
      </w:pPr>
      <w:bookmarkStart w:id="8" w:name="sub_7143"/>
      <w:bookmarkEnd w:id="7"/>
      <w:r w:rsidRPr="00DD67FF">
        <w:rPr>
          <w:rFonts w:ascii="Times New Roman" w:hAnsi="Times New Roman"/>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8"/>
    <w:p w:rsidR="00485B2F" w:rsidRPr="00DD67FF" w:rsidRDefault="00485B2F" w:rsidP="00485B2F">
      <w:pPr>
        <w:pStyle w:val="ConsPlusNormal"/>
        <w:ind w:firstLine="540"/>
        <w:jc w:val="both"/>
        <w:rPr>
          <w:sz w:val="27"/>
          <w:szCs w:val="27"/>
        </w:rPr>
      </w:pPr>
      <w:r w:rsidRPr="00DD67FF">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DD67FF">
          <w:rPr>
            <w:sz w:val="27"/>
            <w:szCs w:val="27"/>
          </w:rPr>
          <w:t>частью 1.1 статьи 16</w:t>
        </w:r>
      </w:hyperlink>
      <w:r w:rsidRPr="00DD67FF">
        <w:rPr>
          <w:sz w:val="27"/>
          <w:szCs w:val="27"/>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 </w:t>
      </w:r>
    </w:p>
    <w:p w:rsidR="00485B2F" w:rsidRPr="00DD67FF" w:rsidRDefault="00485B2F" w:rsidP="00485B2F">
      <w:pPr>
        <w:pStyle w:val="Bodytext0"/>
        <w:shd w:val="clear" w:color="auto" w:fill="auto"/>
        <w:spacing w:before="0" w:after="0" w:line="257" w:lineRule="exact"/>
        <w:rPr>
          <w:b/>
          <w:sz w:val="27"/>
          <w:szCs w:val="27"/>
        </w:rPr>
      </w:pPr>
    </w:p>
    <w:p w:rsidR="00485B2F" w:rsidRPr="00DD67FF" w:rsidRDefault="00485B2F" w:rsidP="00485B2F">
      <w:pPr>
        <w:pStyle w:val="Bodytext0"/>
        <w:shd w:val="clear" w:color="auto" w:fill="auto"/>
        <w:spacing w:before="0" w:after="0" w:line="257" w:lineRule="exact"/>
        <w:rPr>
          <w:sz w:val="27"/>
          <w:szCs w:val="27"/>
        </w:rPr>
      </w:pPr>
      <w:r w:rsidRPr="00DD67FF">
        <w:rPr>
          <w:sz w:val="27"/>
          <w:szCs w:val="27"/>
        </w:rPr>
        <w:t xml:space="preserve">11.1. Запрет требования документов и информации </w:t>
      </w:r>
    </w:p>
    <w:p w:rsidR="00485B2F" w:rsidRPr="00DD67FF" w:rsidRDefault="00485B2F" w:rsidP="00485B2F">
      <w:pPr>
        <w:pStyle w:val="Bodytext0"/>
        <w:shd w:val="clear" w:color="auto" w:fill="auto"/>
        <w:spacing w:before="0" w:after="0" w:line="257" w:lineRule="exact"/>
        <w:rPr>
          <w:sz w:val="27"/>
          <w:szCs w:val="27"/>
        </w:rPr>
      </w:pPr>
      <w:r w:rsidRPr="00DD67FF">
        <w:rPr>
          <w:sz w:val="27"/>
          <w:szCs w:val="27"/>
        </w:rPr>
        <w:t>или осуществления действий</w:t>
      </w:r>
    </w:p>
    <w:p w:rsidR="00485B2F" w:rsidRPr="00DD67FF" w:rsidRDefault="00485B2F" w:rsidP="00485B2F">
      <w:pPr>
        <w:pStyle w:val="Bodytext0"/>
        <w:shd w:val="clear" w:color="auto" w:fill="auto"/>
        <w:spacing w:before="0" w:after="0" w:line="257" w:lineRule="exact"/>
        <w:rPr>
          <w:b/>
          <w:sz w:val="27"/>
          <w:szCs w:val="27"/>
        </w:rPr>
      </w:pPr>
    </w:p>
    <w:p w:rsidR="00485B2F" w:rsidRPr="00DD67FF" w:rsidRDefault="00485B2F" w:rsidP="00485B2F">
      <w:pPr>
        <w:pStyle w:val="Bodytext0"/>
        <w:shd w:val="clear" w:color="auto" w:fill="auto"/>
        <w:spacing w:before="0" w:after="0" w:line="257" w:lineRule="exact"/>
        <w:ind w:left="40" w:firstLine="680"/>
        <w:jc w:val="both"/>
        <w:rPr>
          <w:sz w:val="27"/>
          <w:szCs w:val="27"/>
        </w:rPr>
      </w:pPr>
      <w:r w:rsidRPr="00DD67FF">
        <w:rPr>
          <w:sz w:val="27"/>
          <w:szCs w:val="27"/>
        </w:rPr>
        <w:t>11.1.1. Запрещается требовать от заявителя:</w:t>
      </w:r>
    </w:p>
    <w:p w:rsidR="00485B2F" w:rsidRPr="00DD67FF" w:rsidRDefault="00485B2F" w:rsidP="00485B2F">
      <w:pPr>
        <w:pStyle w:val="Bodytext0"/>
        <w:numPr>
          <w:ilvl w:val="0"/>
          <w:numId w:val="1"/>
        </w:numPr>
        <w:shd w:val="clear" w:color="auto" w:fill="auto"/>
        <w:tabs>
          <w:tab w:val="left" w:pos="329"/>
        </w:tabs>
        <w:spacing w:before="0" w:after="0" w:line="257" w:lineRule="exact"/>
        <w:ind w:left="40" w:right="40"/>
        <w:jc w:val="both"/>
        <w:rPr>
          <w:sz w:val="27"/>
          <w:szCs w:val="27"/>
        </w:rPr>
      </w:pPr>
      <w:r w:rsidRPr="00DD67FF">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B2F" w:rsidRPr="00DD67FF" w:rsidRDefault="00485B2F" w:rsidP="00485B2F">
      <w:pPr>
        <w:pStyle w:val="Bodytext0"/>
        <w:numPr>
          <w:ilvl w:val="0"/>
          <w:numId w:val="1"/>
        </w:numPr>
        <w:shd w:val="clear" w:color="auto" w:fill="auto"/>
        <w:tabs>
          <w:tab w:val="left" w:pos="406"/>
        </w:tabs>
        <w:spacing w:before="0" w:after="0" w:line="257" w:lineRule="exact"/>
        <w:ind w:left="40" w:right="40"/>
        <w:jc w:val="both"/>
        <w:rPr>
          <w:sz w:val="27"/>
          <w:szCs w:val="27"/>
        </w:rPr>
      </w:pPr>
      <w:r w:rsidRPr="00DD67FF">
        <w:rPr>
          <w:sz w:val="27"/>
          <w:szCs w:val="27"/>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485B2F" w:rsidRPr="00DD67FF" w:rsidRDefault="00485B2F" w:rsidP="00485B2F">
      <w:pPr>
        <w:pStyle w:val="ConsPlusNormal"/>
        <w:ind w:firstLine="709"/>
        <w:jc w:val="both"/>
        <w:rPr>
          <w:sz w:val="27"/>
          <w:szCs w:val="27"/>
        </w:rPr>
      </w:pPr>
      <w:r w:rsidRPr="00DD67FF">
        <w:rPr>
          <w:sz w:val="27"/>
          <w:szCs w:val="27"/>
        </w:rPr>
        <w:t xml:space="preserve">11.1.2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12. Исчерпывающий перечень оснований для отказа в приеме документов, необходимых для предоставления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709"/>
        <w:jc w:val="both"/>
        <w:rPr>
          <w:sz w:val="27"/>
          <w:szCs w:val="27"/>
        </w:rPr>
      </w:pPr>
      <w:r w:rsidRPr="00DD67FF">
        <w:rPr>
          <w:sz w:val="27"/>
          <w:szCs w:val="27"/>
        </w:rPr>
        <w:t>19. Исчерпывающий перечень оснований для отказа в приеме документов, необходимых для предоставления муниципальной услуги:</w:t>
      </w:r>
    </w:p>
    <w:p w:rsidR="00485B2F" w:rsidRPr="00DD67FF" w:rsidRDefault="00485B2F" w:rsidP="00485B2F">
      <w:pPr>
        <w:pStyle w:val="ConsPlusNormal"/>
        <w:ind w:firstLine="709"/>
        <w:jc w:val="both"/>
        <w:rPr>
          <w:sz w:val="27"/>
          <w:szCs w:val="27"/>
        </w:rPr>
      </w:pPr>
      <w:r w:rsidRPr="00DD67FF">
        <w:rPr>
          <w:sz w:val="27"/>
          <w:szCs w:val="27"/>
        </w:rPr>
        <w:t>1) заявление и прилагаемые к нему документы не соответствуют требованиям, установленным подпунктом 1 пункта 12 Административного регламента либо в представленных документах и (или) заявлении содержатся недостоверные сведения;</w:t>
      </w:r>
    </w:p>
    <w:p w:rsidR="00485B2F" w:rsidRPr="00DD67FF" w:rsidRDefault="00485B2F" w:rsidP="00485B2F">
      <w:pPr>
        <w:pStyle w:val="ConsPlusNormal"/>
        <w:ind w:firstLine="709"/>
        <w:jc w:val="both"/>
        <w:rPr>
          <w:sz w:val="27"/>
          <w:szCs w:val="27"/>
        </w:rPr>
      </w:pPr>
      <w:r w:rsidRPr="00DD67FF">
        <w:rPr>
          <w:sz w:val="27"/>
          <w:szCs w:val="27"/>
        </w:rPr>
        <w:t>2) в заявлении указаны предполагаемые к размещению объекты, не предусмотренные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 2014 № 1300 (далее – Перечень), в случае, указанном в подпункте 6 пункта 1 статьи 39.33 Земельного кодекса Российской Федерации;</w:t>
      </w:r>
    </w:p>
    <w:p w:rsidR="00485B2F" w:rsidRPr="00DD67FF" w:rsidRDefault="00485B2F" w:rsidP="00485B2F">
      <w:pPr>
        <w:pStyle w:val="ConsPlusNormal"/>
        <w:ind w:firstLine="709"/>
        <w:jc w:val="both"/>
        <w:rPr>
          <w:sz w:val="27"/>
          <w:szCs w:val="27"/>
        </w:rPr>
      </w:pPr>
      <w:r w:rsidRPr="00DD67FF">
        <w:rPr>
          <w:sz w:val="27"/>
          <w:szCs w:val="27"/>
        </w:rPr>
        <w:t>3)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w:t>
      </w:r>
    </w:p>
    <w:p w:rsidR="00485B2F" w:rsidRPr="00DD67FF" w:rsidRDefault="00485B2F" w:rsidP="00485B2F">
      <w:pPr>
        <w:pStyle w:val="ConsPlusNormal"/>
        <w:ind w:firstLine="709"/>
        <w:jc w:val="both"/>
        <w:rPr>
          <w:sz w:val="27"/>
          <w:szCs w:val="27"/>
        </w:rPr>
      </w:pPr>
      <w:r w:rsidRPr="00DD67FF">
        <w:rPr>
          <w:sz w:val="27"/>
          <w:szCs w:val="27"/>
        </w:rPr>
        <w:t>4) земли или земельный участок (часть земельного участка), на использование которых испрашивается разрешение, используются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утвержденным постановлением Правительства Омской области от 24.06.2015 № 170-п, либо разрешения, выданного в порядке, установленном статьей 39.34 Земельного кодекса Российской Федерации;</w:t>
      </w:r>
    </w:p>
    <w:p w:rsidR="00485B2F" w:rsidRPr="00DD67FF" w:rsidRDefault="00485B2F" w:rsidP="00485B2F">
      <w:pPr>
        <w:pStyle w:val="ConsPlusNormal"/>
        <w:ind w:firstLine="709"/>
        <w:jc w:val="both"/>
        <w:rPr>
          <w:sz w:val="27"/>
          <w:szCs w:val="27"/>
        </w:rPr>
      </w:pPr>
      <w:r w:rsidRPr="00DD67FF">
        <w:rPr>
          <w:sz w:val="27"/>
          <w:szCs w:val="27"/>
        </w:rPr>
        <w:t>5)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485B2F" w:rsidRPr="00DD67FF" w:rsidRDefault="00485B2F" w:rsidP="00485B2F">
      <w:pPr>
        <w:pStyle w:val="ConsPlusNormal"/>
        <w:ind w:firstLine="709"/>
        <w:jc w:val="both"/>
        <w:rPr>
          <w:sz w:val="27"/>
          <w:szCs w:val="27"/>
        </w:rPr>
      </w:pPr>
      <w:r w:rsidRPr="00DD67FF">
        <w:rPr>
          <w:sz w:val="27"/>
          <w:szCs w:val="27"/>
        </w:rPr>
        <w:t>6)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485B2F" w:rsidRPr="00DD67FF" w:rsidRDefault="00485B2F" w:rsidP="00485B2F">
      <w:pPr>
        <w:pStyle w:val="ConsPlusNormal"/>
        <w:ind w:firstLine="709"/>
        <w:jc w:val="both"/>
        <w:rPr>
          <w:sz w:val="27"/>
          <w:szCs w:val="27"/>
        </w:rPr>
      </w:pPr>
      <w:r w:rsidRPr="00DD67FF">
        <w:rPr>
          <w:sz w:val="27"/>
          <w:szCs w:val="27"/>
        </w:rPr>
        <w:t>7)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485B2F" w:rsidRPr="00DD67FF" w:rsidRDefault="00485B2F" w:rsidP="00485B2F">
      <w:pPr>
        <w:pStyle w:val="ConsPlusNormal"/>
        <w:ind w:firstLine="709"/>
        <w:jc w:val="both"/>
        <w:rPr>
          <w:sz w:val="27"/>
          <w:szCs w:val="27"/>
        </w:rPr>
      </w:pPr>
      <w:r w:rsidRPr="00DD67FF">
        <w:rPr>
          <w:sz w:val="27"/>
          <w:szCs w:val="27"/>
        </w:rPr>
        <w:t>8)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485B2F" w:rsidRPr="00DD67FF" w:rsidRDefault="00485B2F" w:rsidP="00485B2F">
      <w:pPr>
        <w:pStyle w:val="ConsPlusNormal"/>
        <w:ind w:firstLine="709"/>
        <w:jc w:val="both"/>
        <w:rPr>
          <w:sz w:val="27"/>
          <w:szCs w:val="27"/>
        </w:rPr>
      </w:pPr>
      <w:r w:rsidRPr="00DD67FF">
        <w:rPr>
          <w:sz w:val="27"/>
          <w:szCs w:val="27"/>
        </w:rPr>
        <w:t>9)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485B2F" w:rsidRPr="00DD67FF" w:rsidRDefault="00485B2F" w:rsidP="00485B2F">
      <w:pPr>
        <w:pStyle w:val="ConsPlusNormal"/>
        <w:ind w:firstLine="709"/>
        <w:jc w:val="both"/>
        <w:rPr>
          <w:sz w:val="27"/>
          <w:szCs w:val="27"/>
        </w:rPr>
      </w:pPr>
      <w:r w:rsidRPr="00DD67FF">
        <w:rPr>
          <w:sz w:val="27"/>
          <w:szCs w:val="27"/>
        </w:rPr>
        <w:t>10) указанный в заявлении земельный участок является предметом аукциона, извещение о проведении, которого размещено в установленном порядке;</w:t>
      </w:r>
    </w:p>
    <w:p w:rsidR="00485B2F" w:rsidRPr="00DD67FF" w:rsidRDefault="00485B2F" w:rsidP="00485B2F">
      <w:pPr>
        <w:pStyle w:val="ConsPlusNormal"/>
        <w:ind w:firstLine="709"/>
        <w:jc w:val="both"/>
        <w:rPr>
          <w:sz w:val="27"/>
          <w:szCs w:val="27"/>
        </w:rPr>
      </w:pPr>
      <w:r w:rsidRPr="00DD67FF">
        <w:rPr>
          <w:sz w:val="27"/>
          <w:szCs w:val="27"/>
        </w:rPr>
        <w:t xml:space="preserve">11) объекты, предусмотренные пунктами 19 (в части размещения нестационарных торговых объектов для оказания услуг общественного питания (сезонные (летние) кафе предприятий общественного питания), бытовых услуг), 24, 25 Перечня (за исключением вело парковок), планируется разместить в месте, не предусмотренном схемой размещения отдельных видов объектов на землях или земельных участков. </w:t>
      </w:r>
    </w:p>
    <w:p w:rsidR="00485B2F" w:rsidRPr="00DD67FF" w:rsidRDefault="00485B2F" w:rsidP="00485B2F">
      <w:pPr>
        <w:pStyle w:val="ConsPlusNormal"/>
        <w:ind w:firstLine="709"/>
        <w:jc w:val="both"/>
        <w:rPr>
          <w:sz w:val="27"/>
          <w:szCs w:val="27"/>
        </w:rPr>
      </w:pPr>
    </w:p>
    <w:p w:rsidR="00485B2F" w:rsidRPr="00DD67FF" w:rsidRDefault="00485B2F" w:rsidP="00485B2F">
      <w:pPr>
        <w:pStyle w:val="ConsPlusNormal"/>
        <w:jc w:val="center"/>
        <w:outlineLvl w:val="2"/>
        <w:rPr>
          <w:sz w:val="27"/>
          <w:szCs w:val="27"/>
        </w:rPr>
      </w:pPr>
      <w:r w:rsidRPr="00DD67FF">
        <w:rPr>
          <w:sz w:val="27"/>
          <w:szCs w:val="27"/>
        </w:rPr>
        <w:t>Перечень услуг, которые являются необходимыми и обязательными для предоставления муниципальной услуги</w:t>
      </w:r>
    </w:p>
    <w:p w:rsidR="00485B2F" w:rsidRPr="00DD67FF" w:rsidRDefault="00485B2F" w:rsidP="00485B2F">
      <w:pPr>
        <w:pStyle w:val="ConsPlusNormal"/>
        <w:jc w:val="center"/>
        <w:rPr>
          <w:b/>
          <w:sz w:val="27"/>
          <w:szCs w:val="27"/>
        </w:rPr>
      </w:pPr>
    </w:p>
    <w:p w:rsidR="00485B2F" w:rsidRPr="00DD67FF" w:rsidRDefault="00485B2F" w:rsidP="00485B2F">
      <w:pPr>
        <w:pStyle w:val="ConsPlusNormal"/>
        <w:ind w:firstLine="567"/>
        <w:jc w:val="both"/>
        <w:rPr>
          <w:sz w:val="27"/>
          <w:szCs w:val="27"/>
        </w:rPr>
      </w:pPr>
      <w:r w:rsidRPr="00DD67FF">
        <w:rPr>
          <w:sz w:val="27"/>
          <w:szCs w:val="27"/>
        </w:rPr>
        <w:t>Услуги, которые являются необходимыми и обязательными для предоставления муниципальной услуги, отсутствуют.</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13. Исчерпывающий перечень оснований для приостановления или отказа</w:t>
      </w:r>
    </w:p>
    <w:p w:rsidR="00485B2F" w:rsidRPr="00DD67FF" w:rsidRDefault="00485B2F" w:rsidP="00485B2F">
      <w:pPr>
        <w:tabs>
          <w:tab w:val="left" w:pos="567"/>
          <w:tab w:val="left" w:pos="709"/>
          <w:tab w:val="left" w:pos="851"/>
          <w:tab w:val="left" w:pos="993"/>
        </w:tabs>
        <w:ind w:firstLine="709"/>
        <w:jc w:val="center"/>
        <w:rPr>
          <w:rFonts w:ascii="Times New Roman" w:hAnsi="Times New Roman"/>
          <w:sz w:val="27"/>
          <w:szCs w:val="27"/>
        </w:rPr>
      </w:pPr>
      <w:r w:rsidRPr="00DD67FF">
        <w:rPr>
          <w:rFonts w:ascii="Times New Roman" w:hAnsi="Times New Roman"/>
          <w:sz w:val="27"/>
          <w:szCs w:val="27"/>
        </w:rPr>
        <w:t>в предоставлении муниципальной услуги</w:t>
      </w:r>
    </w:p>
    <w:p w:rsidR="00485B2F" w:rsidRPr="00DD67FF" w:rsidRDefault="00485B2F" w:rsidP="00485B2F">
      <w:pPr>
        <w:tabs>
          <w:tab w:val="left" w:pos="567"/>
          <w:tab w:val="left" w:pos="709"/>
          <w:tab w:val="left" w:pos="851"/>
          <w:tab w:val="left" w:pos="993"/>
        </w:tabs>
        <w:ind w:firstLine="709"/>
        <w:jc w:val="center"/>
        <w:rPr>
          <w:rFonts w:ascii="Times New Roman" w:hAnsi="Times New Roman"/>
          <w:sz w:val="27"/>
          <w:szCs w:val="27"/>
        </w:rPr>
      </w:pPr>
    </w:p>
    <w:p w:rsidR="00485B2F" w:rsidRPr="00DD67FF" w:rsidRDefault="00485B2F" w:rsidP="00485B2F">
      <w:pPr>
        <w:pStyle w:val="11"/>
        <w:shd w:val="clear" w:color="auto" w:fill="auto"/>
        <w:tabs>
          <w:tab w:val="left" w:pos="1142"/>
        </w:tabs>
        <w:spacing w:after="0" w:line="240" w:lineRule="atLeast"/>
        <w:ind w:right="20"/>
        <w:jc w:val="both"/>
      </w:pPr>
      <w:r w:rsidRPr="00DD67FF">
        <w:tab/>
      </w:r>
      <w:r w:rsidRPr="00DD67FF">
        <w:tab/>
        <w:t>20. Основания для приостановления предоставления муниципальной услуги законодательством не предусмотрено.</w:t>
      </w:r>
    </w:p>
    <w:p w:rsidR="00485B2F" w:rsidRPr="00DD67FF" w:rsidRDefault="00485B2F" w:rsidP="00485B2F">
      <w:pPr>
        <w:pStyle w:val="11"/>
        <w:shd w:val="clear" w:color="auto" w:fill="auto"/>
        <w:tabs>
          <w:tab w:val="left" w:pos="1153"/>
        </w:tabs>
        <w:spacing w:after="0" w:line="240" w:lineRule="atLeast"/>
        <w:ind w:right="20"/>
        <w:jc w:val="both"/>
      </w:pPr>
      <w:r w:rsidRPr="00DD67FF">
        <w:tab/>
        <w:t>20.1. Управление отказывает в предоставлении муниципальной услуги при наличии хотя бы одного из следующих оснований:</w:t>
      </w:r>
    </w:p>
    <w:p w:rsidR="00485B2F" w:rsidRPr="00DD67FF" w:rsidRDefault="00485B2F" w:rsidP="00485B2F">
      <w:pPr>
        <w:pStyle w:val="11"/>
        <w:shd w:val="clear" w:color="auto" w:fill="auto"/>
        <w:tabs>
          <w:tab w:val="left" w:pos="1033"/>
        </w:tabs>
        <w:spacing w:after="0" w:line="240" w:lineRule="atLeast"/>
        <w:ind w:right="20"/>
        <w:jc w:val="both"/>
      </w:pPr>
      <w:r w:rsidRPr="00DD67FF">
        <w:tab/>
      </w:r>
      <w:r w:rsidRPr="00DD67FF">
        <w:tab/>
        <w:t>1) заявление не соответствует требованиям, установленным частью 15 подраздела 2.6 настоящего Административного регламента, подано в неуполномоченный орган или к заявлению не приложены документы, предусмотренные частью 16 подраздела 2.6 настоящего Административного регламента;</w:t>
      </w:r>
    </w:p>
    <w:p w:rsidR="00485B2F" w:rsidRPr="00DD67FF" w:rsidRDefault="00485B2F" w:rsidP="00485B2F">
      <w:pPr>
        <w:pStyle w:val="11"/>
        <w:shd w:val="clear" w:color="auto" w:fill="auto"/>
        <w:tabs>
          <w:tab w:val="left" w:pos="1028"/>
        </w:tabs>
        <w:spacing w:after="0" w:line="240" w:lineRule="atLeast"/>
        <w:ind w:right="20"/>
        <w:jc w:val="both"/>
      </w:pPr>
      <w:r w:rsidRPr="00DD67FF">
        <w:tab/>
      </w:r>
      <w:r w:rsidRPr="00DD67FF">
        <w:tab/>
        <w:t>2) 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w:t>
      </w:r>
    </w:p>
    <w:p w:rsidR="00485B2F" w:rsidRPr="00DD67FF" w:rsidRDefault="00485B2F" w:rsidP="00485B2F">
      <w:pPr>
        <w:pStyle w:val="11"/>
        <w:shd w:val="clear" w:color="auto" w:fill="auto"/>
        <w:tabs>
          <w:tab w:val="left" w:pos="1033"/>
        </w:tabs>
        <w:spacing w:after="0" w:line="240" w:lineRule="atLeast"/>
        <w:ind w:right="20"/>
        <w:jc w:val="both"/>
      </w:pPr>
      <w:r w:rsidRPr="00DD67FF">
        <w:tab/>
      </w:r>
      <w:r w:rsidRPr="00DD67FF">
        <w:tab/>
        <w:t>3) в заявлении указаны предполагаемые к размещению объекты, не предусмотренные Перечнем, в случае, указанном в подпункте 6 пункта 1 статьи 39.33 ЗК РФ;</w:t>
      </w:r>
    </w:p>
    <w:p w:rsidR="00485B2F" w:rsidRPr="00DD67FF" w:rsidRDefault="00485B2F" w:rsidP="00485B2F">
      <w:pPr>
        <w:pStyle w:val="11"/>
        <w:shd w:val="clear" w:color="auto" w:fill="auto"/>
        <w:tabs>
          <w:tab w:val="left" w:pos="1038"/>
        </w:tabs>
        <w:spacing w:after="0" w:line="240" w:lineRule="atLeast"/>
        <w:ind w:right="20"/>
        <w:jc w:val="both"/>
      </w:pPr>
      <w:r w:rsidRPr="00DD67FF">
        <w:tab/>
        <w:t>4)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w:t>
      </w:r>
    </w:p>
    <w:p w:rsidR="00485B2F" w:rsidRPr="00DD67FF" w:rsidRDefault="00485B2F" w:rsidP="00485B2F">
      <w:pPr>
        <w:pStyle w:val="11"/>
        <w:shd w:val="clear" w:color="auto" w:fill="auto"/>
        <w:tabs>
          <w:tab w:val="left" w:pos="1038"/>
        </w:tabs>
        <w:spacing w:after="0" w:line="240" w:lineRule="atLeast"/>
        <w:ind w:right="20"/>
        <w:jc w:val="both"/>
      </w:pPr>
      <w:r w:rsidRPr="00DD67FF">
        <w:tab/>
      </w:r>
      <w:r w:rsidRPr="00DD67FF">
        <w:tab/>
        <w:t>5) в заявлении или прилагаемых к нему документах содержатся недостоверные сведения в случае размещения объектов, предусмотренных Перечнем;</w:t>
      </w:r>
    </w:p>
    <w:p w:rsidR="00485B2F" w:rsidRPr="00DD67FF" w:rsidRDefault="00485B2F" w:rsidP="00485B2F">
      <w:pPr>
        <w:ind w:firstLine="993"/>
        <w:jc w:val="both"/>
        <w:rPr>
          <w:rFonts w:ascii="Times New Roman" w:hAnsi="Times New Roman"/>
          <w:sz w:val="27"/>
          <w:szCs w:val="27"/>
        </w:rPr>
      </w:pPr>
      <w:r w:rsidRPr="00DD67FF">
        <w:rPr>
          <w:rFonts w:ascii="Times New Roman" w:hAnsi="Times New Roman"/>
          <w:sz w:val="27"/>
          <w:szCs w:val="27"/>
        </w:rPr>
        <w:t xml:space="preserve">6) земли или земельный участок (часть земельного участка), на использование которых испрашивается разрешение, используются на основании выданного ранее разрешения, либо разрешения, выданного в порядке, установленном </w:t>
      </w:r>
      <w:hyperlink r:id="rId17" w:history="1">
        <w:r w:rsidRPr="00DD67FF">
          <w:rPr>
            <w:rFonts w:ascii="Times New Roman" w:hAnsi="Times New Roman"/>
            <w:sz w:val="27"/>
            <w:szCs w:val="27"/>
          </w:rPr>
          <w:t>статьей 39.34</w:t>
        </w:r>
      </w:hyperlink>
      <w:r w:rsidRPr="00DD67FF">
        <w:rPr>
          <w:rFonts w:ascii="Times New Roman" w:hAnsi="Times New Roman"/>
          <w:sz w:val="27"/>
          <w:szCs w:val="27"/>
        </w:rPr>
        <w:t xml:space="preserve"> Земельного кодекса Российской Федерации;</w:t>
      </w:r>
    </w:p>
    <w:p w:rsidR="00485B2F" w:rsidRPr="00DD67FF" w:rsidRDefault="00485B2F" w:rsidP="00485B2F">
      <w:pPr>
        <w:ind w:firstLine="993"/>
        <w:jc w:val="both"/>
        <w:rPr>
          <w:rFonts w:ascii="Times New Roman" w:hAnsi="Times New Roman"/>
          <w:sz w:val="27"/>
          <w:szCs w:val="27"/>
        </w:rPr>
      </w:pPr>
      <w:r w:rsidRPr="00DD67FF">
        <w:rPr>
          <w:rFonts w:ascii="Times New Roman" w:hAnsi="Times New Roman"/>
          <w:sz w:val="27"/>
          <w:szCs w:val="27"/>
        </w:rPr>
        <w:t xml:space="preserve">7) размещение объектов повлечет нарушение ограничения использования земельных участков в случаях, установленных Земельным </w:t>
      </w:r>
      <w:hyperlink r:id="rId18" w:history="1">
        <w:r w:rsidRPr="00DD67FF">
          <w:rPr>
            <w:rFonts w:ascii="Times New Roman" w:hAnsi="Times New Roman"/>
            <w:sz w:val="27"/>
            <w:szCs w:val="27"/>
          </w:rPr>
          <w:t>кодексом</w:t>
        </w:r>
      </w:hyperlink>
      <w:r w:rsidRPr="00DD67FF">
        <w:rPr>
          <w:rFonts w:ascii="Times New Roman" w:hAnsi="Times New Roman"/>
          <w:sz w:val="27"/>
          <w:szCs w:val="27"/>
        </w:rPr>
        <w:t xml:space="preserve">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485B2F" w:rsidRPr="00DD67FF" w:rsidRDefault="00485B2F" w:rsidP="00485B2F">
      <w:pPr>
        <w:ind w:firstLine="993"/>
        <w:jc w:val="both"/>
        <w:rPr>
          <w:rFonts w:ascii="Times New Roman" w:hAnsi="Times New Roman"/>
          <w:sz w:val="27"/>
          <w:szCs w:val="27"/>
        </w:rPr>
      </w:pPr>
      <w:r w:rsidRPr="00DD67FF">
        <w:rPr>
          <w:rFonts w:ascii="Times New Roman" w:hAnsi="Times New Roman"/>
          <w:sz w:val="27"/>
          <w:szCs w:val="27"/>
        </w:rPr>
        <w:t>8)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485B2F" w:rsidRPr="00DD67FF" w:rsidRDefault="00485B2F" w:rsidP="00485B2F">
      <w:pPr>
        <w:ind w:firstLine="993"/>
        <w:jc w:val="both"/>
        <w:rPr>
          <w:rFonts w:ascii="Times New Roman" w:hAnsi="Times New Roman"/>
          <w:sz w:val="27"/>
          <w:szCs w:val="27"/>
        </w:rPr>
      </w:pPr>
      <w:r w:rsidRPr="00DD67FF">
        <w:rPr>
          <w:rFonts w:ascii="Times New Roman" w:hAnsi="Times New Roman"/>
          <w:sz w:val="27"/>
          <w:szCs w:val="27"/>
        </w:rPr>
        <w:t>9)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485B2F" w:rsidRPr="00DD67FF" w:rsidRDefault="00485B2F" w:rsidP="00485B2F">
      <w:pPr>
        <w:pStyle w:val="Bodytext0"/>
        <w:shd w:val="clear" w:color="auto" w:fill="auto"/>
        <w:spacing w:after="0" w:line="293" w:lineRule="exact"/>
        <w:ind w:right="20"/>
        <w:jc w:val="both"/>
        <w:rPr>
          <w:sz w:val="27"/>
          <w:szCs w:val="27"/>
        </w:rPr>
      </w:pPr>
      <w:r w:rsidRPr="00DD67FF">
        <w:rPr>
          <w:sz w:val="27"/>
          <w:szCs w:val="27"/>
        </w:rPr>
        <w:tab/>
        <w:t xml:space="preserve">    10)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485B2F" w:rsidRPr="00DD67FF" w:rsidRDefault="00485B2F" w:rsidP="00485B2F">
      <w:pPr>
        <w:pStyle w:val="Bodytext0"/>
        <w:shd w:val="clear" w:color="auto" w:fill="auto"/>
        <w:tabs>
          <w:tab w:val="left" w:pos="1090"/>
        </w:tabs>
        <w:spacing w:after="0" w:line="293" w:lineRule="exact"/>
        <w:ind w:right="20" w:firstLine="993"/>
        <w:jc w:val="both"/>
        <w:rPr>
          <w:sz w:val="27"/>
          <w:szCs w:val="27"/>
        </w:rPr>
      </w:pPr>
      <w:r w:rsidRPr="00DD67FF">
        <w:rPr>
          <w:sz w:val="27"/>
          <w:szCs w:val="27"/>
        </w:rPr>
        <w:t>11)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485B2F" w:rsidRPr="00DD67FF" w:rsidRDefault="00485B2F" w:rsidP="00485B2F">
      <w:pPr>
        <w:pStyle w:val="ConsPlusNormal"/>
        <w:ind w:firstLine="540"/>
        <w:jc w:val="both"/>
        <w:rPr>
          <w:sz w:val="27"/>
          <w:szCs w:val="27"/>
        </w:rPr>
      </w:pPr>
      <w:r w:rsidRPr="00DD67FF">
        <w:rPr>
          <w:sz w:val="27"/>
          <w:szCs w:val="27"/>
        </w:rPr>
        <w:t xml:space="preserve">    12) указанный в заявлении земельный участок является предметом аукциона, извещение о проведении, которого размещено в установленном порядке, предоставлен физическому или юридическому лицу. </w:t>
      </w:r>
    </w:p>
    <w:p w:rsidR="00485B2F" w:rsidRPr="00DD67FF" w:rsidRDefault="00485B2F" w:rsidP="00485B2F">
      <w:pPr>
        <w:pStyle w:val="ConsPlusNormal"/>
        <w:ind w:firstLine="540"/>
        <w:jc w:val="both"/>
        <w:rPr>
          <w:sz w:val="27"/>
          <w:szCs w:val="27"/>
        </w:rPr>
      </w:pPr>
    </w:p>
    <w:p w:rsidR="00485B2F" w:rsidRPr="00DD67FF" w:rsidRDefault="00485B2F" w:rsidP="00485B2F">
      <w:pPr>
        <w:pStyle w:val="ConsPlusNormal"/>
        <w:jc w:val="center"/>
        <w:rPr>
          <w:sz w:val="27"/>
          <w:szCs w:val="27"/>
        </w:rPr>
      </w:pPr>
      <w:r w:rsidRPr="00DD67FF">
        <w:rPr>
          <w:sz w:val="27"/>
          <w:szCs w:val="27"/>
        </w:rPr>
        <w:t>14. Порядок, размер и основания взимания государственной пошлины</w:t>
      </w:r>
    </w:p>
    <w:p w:rsidR="00485B2F" w:rsidRPr="00DD67FF" w:rsidRDefault="00485B2F" w:rsidP="00485B2F">
      <w:pPr>
        <w:pStyle w:val="ConsPlusNormal"/>
        <w:jc w:val="center"/>
        <w:rPr>
          <w:sz w:val="27"/>
          <w:szCs w:val="27"/>
        </w:rPr>
      </w:pPr>
      <w:r w:rsidRPr="00DD67FF">
        <w:rPr>
          <w:sz w:val="27"/>
          <w:szCs w:val="27"/>
        </w:rPr>
        <w:t xml:space="preserve"> или иной платы, взимаемой за предоставление муниципальной услуги</w:t>
      </w:r>
    </w:p>
    <w:p w:rsidR="00485B2F" w:rsidRPr="00DD67FF" w:rsidRDefault="00485B2F" w:rsidP="00485B2F">
      <w:pPr>
        <w:pStyle w:val="ConsPlusNormal"/>
        <w:jc w:val="center"/>
        <w:rPr>
          <w:sz w:val="27"/>
          <w:szCs w:val="27"/>
        </w:rPr>
      </w:pPr>
    </w:p>
    <w:p w:rsidR="00485B2F" w:rsidRPr="00DD67FF" w:rsidRDefault="00485B2F" w:rsidP="00485B2F">
      <w:pPr>
        <w:pStyle w:val="ConsPlusNormal"/>
        <w:ind w:firstLine="540"/>
        <w:jc w:val="both"/>
        <w:rPr>
          <w:sz w:val="27"/>
          <w:szCs w:val="27"/>
        </w:rPr>
      </w:pPr>
      <w:r w:rsidRPr="00DD67FF">
        <w:rPr>
          <w:sz w:val="27"/>
          <w:szCs w:val="27"/>
        </w:rPr>
        <w:t>21. Муниципальная услуга осуществляется бесплатно</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16. Срок и порядок регистрации заявления о предоставлении муниципальной услуги, в том числе в электронной форме</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23. Регистрация заявления при личном обращении заявителя осуществляется уполномоченным специалистом Администрации, специалистом общего отдела Администрации в присутствии заявителя в системе электронного документооборота и делопроизводства Администрации (далее - СЭДД) с проставлением на заявлении штампа с указанием даты и номера регистрации.</w:t>
      </w:r>
    </w:p>
    <w:p w:rsidR="00485B2F" w:rsidRPr="00DD67FF" w:rsidRDefault="00485B2F" w:rsidP="00485B2F">
      <w:pPr>
        <w:pStyle w:val="ConsPlusNormal"/>
        <w:ind w:firstLine="540"/>
        <w:jc w:val="both"/>
        <w:rPr>
          <w:sz w:val="27"/>
          <w:szCs w:val="27"/>
        </w:rPr>
      </w:pPr>
      <w:r w:rsidRPr="00DD67FF">
        <w:rPr>
          <w:sz w:val="27"/>
          <w:szCs w:val="27"/>
        </w:rPr>
        <w:t>24. Регистрация заявления, поступившего в электронной форме, осуществляется уполномоченным специалистом Администрации в СЭДД.</w:t>
      </w:r>
    </w:p>
    <w:p w:rsidR="00485B2F" w:rsidRPr="00DD67FF" w:rsidRDefault="00485B2F" w:rsidP="00485B2F">
      <w:pPr>
        <w:pStyle w:val="ConsPlusNormal"/>
        <w:ind w:firstLine="540"/>
        <w:jc w:val="both"/>
        <w:rPr>
          <w:sz w:val="27"/>
          <w:szCs w:val="27"/>
        </w:rPr>
      </w:pPr>
      <w:r w:rsidRPr="00DD67FF">
        <w:rPr>
          <w:sz w:val="27"/>
          <w:szCs w:val="27"/>
        </w:rPr>
        <w:t>25. Регистрация заявления осуществляется не позднее одного рабочего дня, следующего за днем поступления заявления.</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17.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заполнения заявлений и исчерпывающим перечнем документов, необходимых для предоставления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26. Помещения, в которых предоставляется муниципальная услуга, размещаются в здании администрации. На территории, прилегающей к зданию администрации, оборудуются места для парковки автотранспортных средств.</w:t>
      </w:r>
    </w:p>
    <w:p w:rsidR="00485B2F" w:rsidRPr="00DD67FF" w:rsidRDefault="00485B2F" w:rsidP="00485B2F">
      <w:pPr>
        <w:pStyle w:val="ConsPlusNormal"/>
        <w:ind w:firstLine="540"/>
        <w:jc w:val="both"/>
        <w:rPr>
          <w:sz w:val="27"/>
          <w:szCs w:val="27"/>
        </w:rPr>
      </w:pPr>
      <w:r w:rsidRPr="00DD67FF">
        <w:rPr>
          <w:sz w:val="27"/>
          <w:szCs w:val="27"/>
        </w:rPr>
        <w:t>27. Вход в здание должен быть оборудован вывеской с наименованием администрации.</w:t>
      </w:r>
    </w:p>
    <w:p w:rsidR="00485B2F" w:rsidRPr="00DD67FF" w:rsidRDefault="00485B2F" w:rsidP="00485B2F">
      <w:pPr>
        <w:pStyle w:val="ConsPlusNormal"/>
        <w:ind w:firstLine="540"/>
        <w:jc w:val="both"/>
        <w:rPr>
          <w:sz w:val="27"/>
          <w:szCs w:val="27"/>
        </w:rPr>
      </w:pPr>
      <w:r w:rsidRPr="00DD67FF">
        <w:rPr>
          <w:sz w:val="27"/>
          <w:szCs w:val="27"/>
        </w:rPr>
        <w:t>28. Места ожидания и места для заполнения заявлений должны соответствовать комфортным условиям, должны быть оборудованы стульями (кресельными секциями) или скамьями (</w:t>
      </w:r>
      <w:proofErr w:type="spellStart"/>
      <w:r w:rsidRPr="00DD67FF">
        <w:rPr>
          <w:sz w:val="27"/>
          <w:szCs w:val="27"/>
        </w:rPr>
        <w:t>банкетками</w:t>
      </w:r>
      <w:proofErr w:type="spellEnd"/>
      <w:r w:rsidRPr="00DD67FF">
        <w:rPr>
          <w:sz w:val="27"/>
          <w:szCs w:val="27"/>
        </w:rPr>
        <w:t>).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p>
    <w:p w:rsidR="00485B2F" w:rsidRPr="00DD67FF" w:rsidRDefault="00485B2F" w:rsidP="00485B2F">
      <w:pPr>
        <w:pStyle w:val="ConsPlusNormal"/>
        <w:ind w:firstLine="540"/>
        <w:jc w:val="both"/>
        <w:rPr>
          <w:sz w:val="27"/>
          <w:szCs w:val="27"/>
        </w:rPr>
      </w:pPr>
      <w:r w:rsidRPr="00DD67FF">
        <w:rPr>
          <w:sz w:val="27"/>
          <w:szCs w:val="27"/>
        </w:rPr>
        <w:t xml:space="preserve">29.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19" w:history="1">
        <w:r w:rsidRPr="00DD67FF">
          <w:rPr>
            <w:sz w:val="27"/>
            <w:szCs w:val="27"/>
          </w:rPr>
          <w:t>статьи 15</w:t>
        </w:r>
      </w:hyperlink>
      <w:r w:rsidRPr="00DD67FF">
        <w:rPr>
          <w:sz w:val="27"/>
          <w:szCs w:val="27"/>
        </w:rPr>
        <w:t xml:space="preserve"> Федерального закона «О социальной защите инвалидов в Российской Федерации».</w:t>
      </w:r>
    </w:p>
    <w:p w:rsidR="00485B2F" w:rsidRPr="00DD67FF" w:rsidRDefault="00485B2F" w:rsidP="00485B2F">
      <w:pPr>
        <w:pStyle w:val="ConsPlusNormal"/>
        <w:ind w:firstLine="540"/>
        <w:jc w:val="both"/>
        <w:rPr>
          <w:sz w:val="27"/>
          <w:szCs w:val="27"/>
        </w:rPr>
      </w:pPr>
      <w:r w:rsidRPr="00DD67FF">
        <w:rPr>
          <w:sz w:val="27"/>
          <w:szCs w:val="27"/>
        </w:rPr>
        <w:t>30. Помещение, в котором предоставляется муниципальная услуга, должно быть оборудовано в соответствии с санитарными правилами.</w:t>
      </w:r>
    </w:p>
    <w:p w:rsidR="00485B2F" w:rsidRPr="00DD67FF" w:rsidRDefault="00485B2F" w:rsidP="00485B2F">
      <w:pPr>
        <w:pStyle w:val="ConsPlusNormal"/>
        <w:ind w:firstLine="540"/>
        <w:jc w:val="both"/>
        <w:rPr>
          <w:sz w:val="27"/>
          <w:szCs w:val="27"/>
        </w:rPr>
      </w:pPr>
      <w:r w:rsidRPr="00DD67FF">
        <w:rPr>
          <w:sz w:val="27"/>
          <w:szCs w:val="27"/>
        </w:rPr>
        <w:t>31.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485B2F" w:rsidRPr="00DD67FF" w:rsidRDefault="00485B2F" w:rsidP="00485B2F">
      <w:pPr>
        <w:pStyle w:val="ConsPlusNormal"/>
        <w:ind w:firstLine="540"/>
        <w:jc w:val="both"/>
        <w:rPr>
          <w:sz w:val="27"/>
          <w:szCs w:val="27"/>
        </w:rPr>
      </w:pPr>
      <w:r w:rsidRPr="00DD67FF">
        <w:rPr>
          <w:sz w:val="27"/>
          <w:szCs w:val="27"/>
        </w:rPr>
        <w:t>32. Рабочее место специалиста администрации, предоставляющего муниципальную услугу, оборудуется персональным компьютером с возможностью доступа к правовым и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канцелярские принадлежности в количестве, достаточном для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33.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485B2F" w:rsidRPr="00DD67FF" w:rsidRDefault="00485B2F" w:rsidP="00485B2F">
      <w:pPr>
        <w:pStyle w:val="ConsPlusNormal"/>
        <w:ind w:firstLine="540"/>
        <w:jc w:val="both"/>
        <w:rPr>
          <w:sz w:val="27"/>
          <w:szCs w:val="27"/>
        </w:rPr>
      </w:pPr>
      <w:r w:rsidRPr="00DD67FF">
        <w:rPr>
          <w:sz w:val="27"/>
          <w:szCs w:val="27"/>
        </w:rPr>
        <w:t>34. Места информирования оборудуются информационными стендами.</w:t>
      </w:r>
    </w:p>
    <w:p w:rsidR="00485B2F" w:rsidRPr="00DD67FF" w:rsidRDefault="00485B2F" w:rsidP="00485B2F">
      <w:pPr>
        <w:pStyle w:val="ConsPlusNormal"/>
        <w:ind w:firstLine="540"/>
        <w:jc w:val="both"/>
        <w:rPr>
          <w:sz w:val="27"/>
          <w:szCs w:val="27"/>
        </w:rPr>
      </w:pPr>
      <w:r w:rsidRPr="00DD67FF">
        <w:rPr>
          <w:sz w:val="27"/>
          <w:szCs w:val="27"/>
        </w:rPr>
        <w:t>На информационном стенде представлены:</w:t>
      </w:r>
    </w:p>
    <w:p w:rsidR="00485B2F" w:rsidRPr="00DD67FF" w:rsidRDefault="00485B2F" w:rsidP="00485B2F">
      <w:pPr>
        <w:pStyle w:val="ConsPlusNormal"/>
        <w:ind w:firstLine="540"/>
        <w:jc w:val="both"/>
        <w:rPr>
          <w:sz w:val="27"/>
          <w:szCs w:val="27"/>
        </w:rPr>
      </w:pPr>
      <w:r w:rsidRPr="00DD67FF">
        <w:rPr>
          <w:sz w:val="27"/>
          <w:szCs w:val="27"/>
        </w:rPr>
        <w:t>- информация о месте нахождения Администрации, номерах телефонов для справок, графике приема граждан главой администрации, специалистами администрации;</w:t>
      </w:r>
    </w:p>
    <w:p w:rsidR="00485B2F" w:rsidRPr="00DD67FF" w:rsidRDefault="00485B2F" w:rsidP="00485B2F">
      <w:pPr>
        <w:pStyle w:val="ConsPlusNormal"/>
        <w:ind w:firstLine="540"/>
        <w:jc w:val="both"/>
        <w:rPr>
          <w:sz w:val="27"/>
          <w:szCs w:val="27"/>
        </w:rPr>
      </w:pPr>
      <w:r w:rsidRPr="00DD67FF">
        <w:rPr>
          <w:sz w:val="27"/>
          <w:szCs w:val="27"/>
        </w:rPr>
        <w:t>- исчерпывающий перечень документов, необходимых для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 образцы заполнения заявлений;</w:t>
      </w:r>
    </w:p>
    <w:p w:rsidR="00485B2F" w:rsidRPr="00DD67FF" w:rsidRDefault="00485B2F" w:rsidP="00485B2F">
      <w:pPr>
        <w:pStyle w:val="ConsPlusNormal"/>
        <w:ind w:firstLine="540"/>
        <w:jc w:val="both"/>
        <w:rPr>
          <w:sz w:val="27"/>
          <w:szCs w:val="27"/>
        </w:rPr>
      </w:pPr>
      <w:r w:rsidRPr="00DD67FF">
        <w:rPr>
          <w:sz w:val="27"/>
          <w:szCs w:val="27"/>
        </w:rPr>
        <w:t>- текст настоящего административного регламента с приложениями;</w:t>
      </w:r>
    </w:p>
    <w:p w:rsidR="00485B2F" w:rsidRPr="00DD67FF" w:rsidRDefault="00485B2F" w:rsidP="00485B2F">
      <w:pPr>
        <w:pStyle w:val="ConsPlusNormal"/>
        <w:ind w:firstLine="540"/>
        <w:jc w:val="both"/>
        <w:rPr>
          <w:sz w:val="27"/>
          <w:szCs w:val="27"/>
        </w:rPr>
      </w:pPr>
      <w:r w:rsidRPr="00DD67FF">
        <w:rPr>
          <w:sz w:val="27"/>
          <w:szCs w:val="27"/>
        </w:rPr>
        <w:t>- перечень услуг, которые являются необходимыми и обязательными для предоставления муниципальных услуг.</w:t>
      </w:r>
    </w:p>
    <w:p w:rsidR="00485B2F" w:rsidRPr="00DD67FF" w:rsidRDefault="00485B2F" w:rsidP="00485B2F">
      <w:pPr>
        <w:pStyle w:val="ConsPlusNormal"/>
        <w:jc w:val="center"/>
        <w:rPr>
          <w:sz w:val="27"/>
          <w:szCs w:val="27"/>
        </w:rPr>
      </w:pPr>
    </w:p>
    <w:p w:rsidR="00485B2F" w:rsidRPr="00DD67FF" w:rsidRDefault="00485B2F" w:rsidP="00485B2F">
      <w:pPr>
        <w:pStyle w:val="ConsPlusNormal"/>
        <w:jc w:val="center"/>
        <w:rPr>
          <w:sz w:val="27"/>
          <w:szCs w:val="27"/>
        </w:rPr>
      </w:pPr>
      <w:r w:rsidRPr="00DD67FF">
        <w:rPr>
          <w:sz w:val="27"/>
          <w:szCs w:val="27"/>
        </w:rPr>
        <w:t>18. Показатели доступности и качества</w:t>
      </w:r>
    </w:p>
    <w:p w:rsidR="00485B2F" w:rsidRPr="00DD67FF" w:rsidRDefault="00485B2F" w:rsidP="00485B2F">
      <w:pPr>
        <w:pStyle w:val="ConsPlusNormal"/>
        <w:jc w:val="center"/>
        <w:rPr>
          <w:sz w:val="27"/>
          <w:szCs w:val="27"/>
        </w:rPr>
      </w:pPr>
      <w:r w:rsidRPr="00DD67FF">
        <w:rPr>
          <w:sz w:val="27"/>
          <w:szCs w:val="27"/>
        </w:rPr>
        <w:t>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35. Показателями доступности и качества муниципальной услуги являются:</w:t>
      </w:r>
    </w:p>
    <w:p w:rsidR="00485B2F" w:rsidRPr="00DD67FF" w:rsidRDefault="00485B2F" w:rsidP="00485B2F">
      <w:pPr>
        <w:pStyle w:val="ConsPlusNormal"/>
        <w:ind w:firstLine="540"/>
        <w:jc w:val="both"/>
        <w:rPr>
          <w:sz w:val="27"/>
          <w:szCs w:val="27"/>
        </w:rPr>
      </w:pPr>
      <w:r w:rsidRPr="00DD67FF">
        <w:rPr>
          <w:sz w:val="27"/>
          <w:szCs w:val="27"/>
        </w:rPr>
        <w:t>1) доля граждан, использующих механизм получения муниципальной услуги в электронной форме (показатель определяется как соотношение количества случаев поступления заявлений в электронной форме к общему количеству поданных заявлений по данному виду муниципальной услуги, умноженной на 100 процентов);</w:t>
      </w:r>
    </w:p>
    <w:p w:rsidR="00485B2F" w:rsidRPr="00DD67FF" w:rsidRDefault="00485B2F" w:rsidP="00485B2F">
      <w:pPr>
        <w:pStyle w:val="ConsPlusNormal"/>
        <w:ind w:firstLine="540"/>
        <w:jc w:val="both"/>
        <w:rPr>
          <w:sz w:val="27"/>
          <w:szCs w:val="27"/>
        </w:rPr>
      </w:pPr>
      <w:r w:rsidRPr="00DD67FF">
        <w:rPr>
          <w:sz w:val="27"/>
          <w:szCs w:val="27"/>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умноженное на 100 процентов);</w:t>
      </w:r>
    </w:p>
    <w:p w:rsidR="00485B2F" w:rsidRPr="00DD67FF" w:rsidRDefault="00485B2F" w:rsidP="00485B2F">
      <w:pPr>
        <w:pStyle w:val="ConsPlusNormal"/>
        <w:ind w:firstLine="540"/>
        <w:jc w:val="both"/>
        <w:rPr>
          <w:sz w:val="27"/>
          <w:szCs w:val="27"/>
        </w:rPr>
      </w:pPr>
      <w:r w:rsidRPr="00DD67FF">
        <w:rPr>
          <w:sz w:val="27"/>
          <w:szCs w:val="27"/>
        </w:rPr>
        <w:t>3) доля обоснованных жалоб к общему количеству обслуженных граждан по данному виду муниципальной услуги (показатель определяется как отношение количества обоснованных жалоб к общему количеству обслуженных граждан по данному виду муниципальной услуги, умноженное на 100 процентов).</w:t>
      </w:r>
    </w:p>
    <w:p w:rsidR="00485B2F" w:rsidRPr="00DD67FF" w:rsidRDefault="00485B2F" w:rsidP="00485B2F">
      <w:pPr>
        <w:pStyle w:val="ConsPlusNormal"/>
        <w:jc w:val="both"/>
        <w:rPr>
          <w:sz w:val="27"/>
          <w:szCs w:val="27"/>
        </w:rPr>
      </w:pPr>
      <w:r w:rsidRPr="00DD67FF">
        <w:rPr>
          <w:sz w:val="27"/>
          <w:szCs w:val="27"/>
        </w:rPr>
        <w:tab/>
        <w:t>4) количество взаимодействий заявителя с должностными лицами, ответственными за предоставление муниципальной услуги, должно составлять не более двух, продолжительностью не более 10 минут каждое.</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19. Требования, учитывающие особенности</w:t>
      </w:r>
    </w:p>
    <w:p w:rsidR="00485B2F" w:rsidRPr="00DD67FF" w:rsidRDefault="00485B2F" w:rsidP="00485B2F">
      <w:pPr>
        <w:pStyle w:val="ConsPlusNormal"/>
        <w:jc w:val="center"/>
        <w:rPr>
          <w:sz w:val="27"/>
          <w:szCs w:val="27"/>
        </w:rPr>
      </w:pPr>
      <w:r w:rsidRPr="00DD67FF">
        <w:rPr>
          <w:sz w:val="27"/>
          <w:szCs w:val="27"/>
        </w:rPr>
        <w:t>предоставления муниципальной услуги в электронной форме</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36.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 Качество представленных электронных документов должно позволять в полном объеме прочитать текст документа и распознать его реквизиты.</w:t>
      </w:r>
    </w:p>
    <w:p w:rsidR="00485B2F" w:rsidRPr="00DD67FF" w:rsidRDefault="00485B2F" w:rsidP="00485B2F">
      <w:pPr>
        <w:pStyle w:val="ConsPlusNormal"/>
        <w:ind w:firstLine="540"/>
        <w:jc w:val="both"/>
        <w:rPr>
          <w:sz w:val="27"/>
          <w:szCs w:val="27"/>
        </w:rPr>
      </w:pPr>
      <w:r w:rsidRPr="00DD67FF">
        <w:rPr>
          <w:spacing w:val="-6"/>
          <w:sz w:val="27"/>
          <w:szCs w:val="27"/>
        </w:rPr>
        <w:t xml:space="preserve">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485B2F" w:rsidRPr="00DD67FF" w:rsidRDefault="00485B2F" w:rsidP="00485B2F">
      <w:pPr>
        <w:pStyle w:val="ConsPlusNormal"/>
        <w:ind w:firstLine="540"/>
        <w:jc w:val="both"/>
        <w:rPr>
          <w:sz w:val="27"/>
          <w:szCs w:val="27"/>
        </w:rPr>
      </w:pPr>
      <w:r w:rsidRPr="00DD67FF">
        <w:rPr>
          <w:sz w:val="27"/>
          <w:szCs w:val="27"/>
        </w:rPr>
        <w:t>37.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485B2F" w:rsidRPr="00DD67FF" w:rsidRDefault="00485B2F" w:rsidP="00485B2F">
      <w:pPr>
        <w:pStyle w:val="ConsPlusNormal"/>
        <w:ind w:firstLine="540"/>
        <w:jc w:val="both"/>
        <w:rPr>
          <w:sz w:val="27"/>
          <w:szCs w:val="27"/>
        </w:rPr>
      </w:pPr>
      <w:r w:rsidRPr="00DD67FF">
        <w:rPr>
          <w:sz w:val="27"/>
          <w:szCs w:val="27"/>
        </w:rPr>
        <w:t>1) получение информации о порядке и сроках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2) формирование запроса о предоставлении муниципальной услуги путем заполнения электронной формы заявления;</w:t>
      </w:r>
    </w:p>
    <w:p w:rsidR="00485B2F" w:rsidRPr="00DD67FF" w:rsidRDefault="00485B2F" w:rsidP="00485B2F">
      <w:pPr>
        <w:pStyle w:val="ConsPlusNormal"/>
        <w:ind w:firstLine="540"/>
        <w:jc w:val="both"/>
        <w:rPr>
          <w:sz w:val="27"/>
          <w:szCs w:val="27"/>
        </w:rPr>
      </w:pPr>
      <w:r w:rsidRPr="00DD67FF">
        <w:rPr>
          <w:sz w:val="27"/>
          <w:szCs w:val="27"/>
        </w:rPr>
        <w:t>3) прием и регистрация общим отделом заявления и документов, необходимых для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4) получение результата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5) получение сведений о ходе рассмотрения заявления о предоставлении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6) осуществление оценки качества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85B2F" w:rsidRPr="00DD67FF" w:rsidRDefault="00485B2F" w:rsidP="00485B2F">
      <w:pPr>
        <w:pStyle w:val="ConsPlusNormal"/>
        <w:ind w:firstLine="540"/>
        <w:jc w:val="both"/>
        <w:rPr>
          <w:sz w:val="27"/>
          <w:szCs w:val="27"/>
        </w:rPr>
      </w:pPr>
      <w:r w:rsidRPr="00DD67FF">
        <w:rPr>
          <w:sz w:val="27"/>
          <w:szCs w:val="27"/>
        </w:rPr>
        <w:t>38. Заявителю в качестве результата предоставления услуги обеспечивается возможность получения:</w:t>
      </w:r>
    </w:p>
    <w:p w:rsidR="00485B2F" w:rsidRPr="00DD67FF" w:rsidRDefault="00485B2F" w:rsidP="00485B2F">
      <w:pPr>
        <w:pStyle w:val="ConsPlusNormal"/>
        <w:ind w:firstLine="540"/>
        <w:jc w:val="both"/>
        <w:rPr>
          <w:sz w:val="27"/>
          <w:szCs w:val="27"/>
        </w:rPr>
      </w:pPr>
      <w:r w:rsidRPr="00DD67FF">
        <w:rPr>
          <w:sz w:val="27"/>
          <w:szCs w:val="27"/>
        </w:rPr>
        <w:t>1) распоряжения Администрации о выдаче Разрешения и Разрешения на бумажном носителе;</w:t>
      </w:r>
    </w:p>
    <w:p w:rsidR="00485B2F" w:rsidRPr="00DD67FF" w:rsidRDefault="00485B2F" w:rsidP="00485B2F">
      <w:pPr>
        <w:pStyle w:val="ConsPlusNormal"/>
        <w:ind w:firstLine="540"/>
        <w:jc w:val="both"/>
        <w:rPr>
          <w:sz w:val="27"/>
          <w:szCs w:val="27"/>
        </w:rPr>
      </w:pPr>
      <w:r w:rsidRPr="00DD67FF">
        <w:rPr>
          <w:sz w:val="27"/>
          <w:szCs w:val="27"/>
        </w:rPr>
        <w:t>2) решения об отказе в выдаче Разрешения на бумажном носителе или в электронной форме.</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20. Состав административных процедур при предоставлении</w:t>
      </w:r>
    </w:p>
    <w:p w:rsidR="00485B2F" w:rsidRPr="00DD67FF" w:rsidRDefault="00485B2F" w:rsidP="00485B2F">
      <w:pPr>
        <w:pStyle w:val="ConsPlusNormal"/>
        <w:jc w:val="center"/>
        <w:rPr>
          <w:sz w:val="27"/>
          <w:szCs w:val="27"/>
        </w:rPr>
      </w:pPr>
      <w:r w:rsidRPr="00DD67FF">
        <w:rPr>
          <w:sz w:val="27"/>
          <w:szCs w:val="27"/>
        </w:rPr>
        <w:t xml:space="preserve">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39. Предоставление муниципальной услуги включает в себя следующие административные процедуры:</w:t>
      </w:r>
    </w:p>
    <w:p w:rsidR="00485B2F" w:rsidRPr="00DD67FF" w:rsidRDefault="00485B2F" w:rsidP="00485B2F">
      <w:pPr>
        <w:pStyle w:val="ConsPlusNormal"/>
        <w:ind w:firstLine="540"/>
        <w:jc w:val="both"/>
        <w:rPr>
          <w:sz w:val="27"/>
          <w:szCs w:val="27"/>
        </w:rPr>
      </w:pPr>
      <w:r w:rsidRPr="00DD67FF">
        <w:rPr>
          <w:sz w:val="27"/>
          <w:szCs w:val="27"/>
        </w:rPr>
        <w:t>1) прием и регистрация заявления о выдаче Разрешения, прилагаемых к нему документов;</w:t>
      </w:r>
    </w:p>
    <w:p w:rsidR="00485B2F" w:rsidRPr="00DD67FF" w:rsidRDefault="00485B2F" w:rsidP="00485B2F">
      <w:pPr>
        <w:pStyle w:val="ConsPlusNormal"/>
        <w:ind w:firstLine="540"/>
        <w:jc w:val="both"/>
        <w:rPr>
          <w:sz w:val="27"/>
          <w:szCs w:val="27"/>
        </w:rPr>
      </w:pPr>
      <w:r w:rsidRPr="00DD67FF">
        <w:rPr>
          <w:sz w:val="27"/>
          <w:szCs w:val="27"/>
        </w:rPr>
        <w:t>2) запрос документов и недостающей информации в рамках межведомственного и внутриведомственного взаимодействия;</w:t>
      </w:r>
    </w:p>
    <w:p w:rsidR="00485B2F" w:rsidRPr="00DD67FF" w:rsidRDefault="00485B2F" w:rsidP="00485B2F">
      <w:pPr>
        <w:pStyle w:val="ConsPlusNormal"/>
        <w:ind w:firstLine="540"/>
        <w:jc w:val="both"/>
        <w:rPr>
          <w:sz w:val="27"/>
          <w:szCs w:val="27"/>
        </w:rPr>
      </w:pPr>
      <w:r w:rsidRPr="00DD67FF">
        <w:rPr>
          <w:sz w:val="27"/>
          <w:szCs w:val="27"/>
          <w:shd w:val="clear" w:color="auto" w:fill="FFFFFF"/>
        </w:rPr>
        <w:t>3) проверка</w:t>
      </w:r>
      <w:r w:rsidRPr="00DD67FF">
        <w:rPr>
          <w:sz w:val="27"/>
          <w:szCs w:val="27"/>
        </w:rPr>
        <w:t xml:space="preserve"> и рассмотрение заявления на комиссиях администрации по рассмотрению обращений (заявлений, заявок) о выдаче разрешений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 (далее - комиссии);</w:t>
      </w:r>
    </w:p>
    <w:p w:rsidR="00485B2F" w:rsidRPr="00DD67FF" w:rsidRDefault="00485B2F" w:rsidP="00485B2F">
      <w:pPr>
        <w:pStyle w:val="ConsPlusNormal"/>
        <w:ind w:firstLine="540"/>
        <w:jc w:val="both"/>
        <w:rPr>
          <w:sz w:val="27"/>
          <w:szCs w:val="27"/>
        </w:rPr>
      </w:pPr>
      <w:r w:rsidRPr="00DD67FF">
        <w:rPr>
          <w:sz w:val="27"/>
          <w:szCs w:val="27"/>
        </w:rPr>
        <w:t>4) выдача Разрешения или мотивированного отказа в выдаче Разрешения заявителю.</w:t>
      </w:r>
    </w:p>
    <w:p w:rsidR="00485B2F" w:rsidRPr="00DD67FF" w:rsidRDefault="00485B2F" w:rsidP="00485B2F">
      <w:pPr>
        <w:pStyle w:val="ConsPlusNormal"/>
        <w:jc w:val="both"/>
        <w:rPr>
          <w:sz w:val="27"/>
          <w:szCs w:val="27"/>
        </w:rPr>
      </w:pPr>
      <w:r w:rsidRPr="00DD67FF">
        <w:rPr>
          <w:sz w:val="27"/>
          <w:szCs w:val="27"/>
        </w:rPr>
        <w:tab/>
        <w:t>39.1. Предоставление муниципальной услуги в упреждающем (</w:t>
      </w:r>
      <w:proofErr w:type="spellStart"/>
      <w:r w:rsidRPr="00DD67FF">
        <w:rPr>
          <w:sz w:val="27"/>
          <w:szCs w:val="27"/>
        </w:rPr>
        <w:t>проактивном</w:t>
      </w:r>
      <w:proofErr w:type="spellEnd"/>
      <w:r w:rsidRPr="00DD67FF">
        <w:rPr>
          <w:sz w:val="27"/>
          <w:szCs w:val="27"/>
        </w:rPr>
        <w:t>) режиме не предусмотрено.</w:t>
      </w:r>
      <w:r w:rsidRPr="00DD67FF">
        <w:rPr>
          <w:sz w:val="27"/>
          <w:szCs w:val="27"/>
        </w:rPr>
        <w:tab/>
        <w:t xml:space="preserve"> </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21. Последовательность и сроки выполнения административных процедур при предоставлении муниципальной услуги</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 xml:space="preserve">40. Последовательность административных процедур при предоставлении муниципальной услуги приведена в </w:t>
      </w:r>
      <w:hyperlink w:anchor="P550" w:history="1">
        <w:r w:rsidRPr="00DD67FF">
          <w:rPr>
            <w:sz w:val="27"/>
            <w:szCs w:val="27"/>
          </w:rPr>
          <w:t>блок-схеме</w:t>
        </w:r>
      </w:hyperlink>
      <w:r w:rsidRPr="00DD67FF">
        <w:rPr>
          <w:sz w:val="27"/>
          <w:szCs w:val="27"/>
        </w:rPr>
        <w:t xml:space="preserve"> (приложение N 3 к настоящему административному регламенту).</w:t>
      </w:r>
    </w:p>
    <w:p w:rsidR="00485B2F" w:rsidRPr="00DD67FF" w:rsidRDefault="00485B2F" w:rsidP="00485B2F">
      <w:pPr>
        <w:pStyle w:val="ConsPlusNormal"/>
        <w:jc w:val="both"/>
        <w:rPr>
          <w:sz w:val="27"/>
          <w:szCs w:val="27"/>
        </w:rPr>
      </w:pPr>
    </w:p>
    <w:p w:rsidR="00485B2F" w:rsidRPr="00DD67FF" w:rsidRDefault="00485B2F" w:rsidP="00485B2F">
      <w:pPr>
        <w:pStyle w:val="ConsPlusNormal"/>
        <w:jc w:val="center"/>
        <w:rPr>
          <w:sz w:val="27"/>
          <w:szCs w:val="27"/>
        </w:rPr>
      </w:pPr>
      <w:r w:rsidRPr="00DD67FF">
        <w:rPr>
          <w:sz w:val="27"/>
          <w:szCs w:val="27"/>
        </w:rPr>
        <w:t>Прием и регистрация заявления о выдаче Разрешения, прилагаемых к нему документов, их проверка</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 xml:space="preserve">41. Основанием для начала административной процедуры является поступление в администрацию заявления о предоставлении муниципальной услуги и представление документов, предусмотренных </w:t>
      </w:r>
      <w:hyperlink w:anchor="P147" w:history="1">
        <w:r w:rsidRPr="00DD67FF">
          <w:rPr>
            <w:sz w:val="27"/>
            <w:szCs w:val="27"/>
          </w:rPr>
          <w:t>пунктами 1</w:t>
        </w:r>
      </w:hyperlink>
      <w:r w:rsidRPr="00DD67FF">
        <w:rPr>
          <w:sz w:val="27"/>
          <w:szCs w:val="27"/>
        </w:rPr>
        <w:t xml:space="preserve">4, </w:t>
      </w:r>
      <w:hyperlink w:anchor="P152" w:history="1">
        <w:r w:rsidRPr="00DD67FF">
          <w:rPr>
            <w:sz w:val="27"/>
            <w:szCs w:val="27"/>
          </w:rPr>
          <w:t>1</w:t>
        </w:r>
      </w:hyperlink>
      <w:r w:rsidRPr="00DD67FF">
        <w:rPr>
          <w:sz w:val="27"/>
          <w:szCs w:val="27"/>
        </w:rPr>
        <w:t>5 настоящего административного регламента.</w:t>
      </w:r>
    </w:p>
    <w:p w:rsidR="00485B2F" w:rsidRPr="00DD67FF" w:rsidRDefault="00485B2F" w:rsidP="00485B2F">
      <w:pPr>
        <w:pStyle w:val="ConsPlusNormal"/>
        <w:ind w:firstLine="540"/>
        <w:jc w:val="both"/>
        <w:rPr>
          <w:sz w:val="27"/>
          <w:szCs w:val="27"/>
        </w:rPr>
      </w:pPr>
      <w:r w:rsidRPr="00DD67FF">
        <w:rPr>
          <w:sz w:val="27"/>
          <w:szCs w:val="27"/>
        </w:rPr>
        <w:t>42. Заявление о предоставлении муниципальной услуги и документы, необходимые для предоставления муниципальной услуги, представляются заявителем либо при личном обращении в администрацию, либо направляются им по почте, либо с использованием сети «Интернет», включая Единый портал и (или) Региональный портал, либо по электронной почте в виде электронных документов, подписанных соответствующей электронной подписью.</w:t>
      </w:r>
    </w:p>
    <w:p w:rsidR="00485B2F" w:rsidRPr="00DD67FF" w:rsidRDefault="00485B2F" w:rsidP="00485B2F">
      <w:pPr>
        <w:pStyle w:val="ConsPlusNormal"/>
        <w:ind w:firstLine="540"/>
        <w:jc w:val="both"/>
        <w:rPr>
          <w:sz w:val="27"/>
          <w:szCs w:val="27"/>
        </w:rPr>
      </w:pPr>
      <w:r w:rsidRPr="00DD67FF">
        <w:rPr>
          <w:sz w:val="27"/>
          <w:szCs w:val="27"/>
        </w:rPr>
        <w:t>43. Ответственным за выполнение административной процедуры в случае поступления заявления в администрацию является специалист Администрации, в должностные обязанности которого входит прием и регистрация входящей корреспонденции (далее - специалист администрации).</w:t>
      </w:r>
    </w:p>
    <w:p w:rsidR="00485B2F" w:rsidRPr="00DD67FF" w:rsidRDefault="00485B2F" w:rsidP="00485B2F">
      <w:pPr>
        <w:pStyle w:val="ConsPlusNormal"/>
        <w:ind w:firstLine="540"/>
        <w:jc w:val="both"/>
        <w:rPr>
          <w:sz w:val="27"/>
          <w:szCs w:val="27"/>
        </w:rPr>
      </w:pPr>
      <w:r w:rsidRPr="00DD67FF">
        <w:rPr>
          <w:sz w:val="27"/>
          <w:szCs w:val="27"/>
        </w:rPr>
        <w:t>44. Ответственным за выполнение административной процедуры в части приема и регистрации заявлений, поступивших в общий отдел в электронной форме, является специалист отдела. Регистрация заявления при личном обращении заявителя осуществляется специалистом администрации, в присутствии заявителя в СЭДД с проставлением на заявлении штампа с указанием даты и номера регистрации. Регистрация письменного заявления осуществляется в день поступления заявления.</w:t>
      </w:r>
    </w:p>
    <w:p w:rsidR="00485B2F" w:rsidRPr="00DD67FF" w:rsidRDefault="00485B2F" w:rsidP="00485B2F">
      <w:pPr>
        <w:pStyle w:val="ConsPlusNormal"/>
        <w:ind w:firstLine="540"/>
        <w:jc w:val="both"/>
        <w:rPr>
          <w:sz w:val="27"/>
          <w:szCs w:val="27"/>
        </w:rPr>
      </w:pPr>
      <w:r w:rsidRPr="00DD67FF">
        <w:rPr>
          <w:sz w:val="27"/>
          <w:szCs w:val="27"/>
        </w:rPr>
        <w:t>45. Регистрация заявления, поступившего в электронной форме, осуществляется специалистом Администрации в СЭДД. Регистрация заявления осуществляется не позднее одного рабочего дня, следующего за днем поступления заявления. В случае поступления заявления в электронной форме в выходной день его регистрация осуществляется в первый рабочий день, следующий за днем поступления заявления. Специалист общего отдела направляет уведомление о регистрации заявления.</w:t>
      </w:r>
    </w:p>
    <w:p w:rsidR="00485B2F" w:rsidRPr="00DD67FF" w:rsidRDefault="00485B2F" w:rsidP="00485B2F">
      <w:pPr>
        <w:pStyle w:val="ConsPlusNormal"/>
        <w:ind w:firstLine="540"/>
        <w:jc w:val="both"/>
        <w:rPr>
          <w:sz w:val="27"/>
          <w:szCs w:val="27"/>
        </w:rPr>
      </w:pPr>
      <w:r w:rsidRPr="00DD67FF">
        <w:rPr>
          <w:sz w:val="27"/>
          <w:szCs w:val="27"/>
        </w:rPr>
        <w:t xml:space="preserve">46. В случае если электронные копии документов, указанные в </w:t>
      </w:r>
      <w:hyperlink w:anchor="P147" w:history="1">
        <w:r w:rsidRPr="00DD67FF">
          <w:rPr>
            <w:sz w:val="27"/>
            <w:szCs w:val="27"/>
          </w:rPr>
          <w:t>пунктах 1</w:t>
        </w:r>
      </w:hyperlink>
      <w:r w:rsidRPr="00DD67FF">
        <w:rPr>
          <w:sz w:val="27"/>
          <w:szCs w:val="27"/>
        </w:rPr>
        <w:t xml:space="preserve">4, </w:t>
      </w:r>
      <w:hyperlink w:anchor="P152" w:history="1">
        <w:r w:rsidRPr="00DD67FF">
          <w:rPr>
            <w:sz w:val="27"/>
            <w:szCs w:val="27"/>
          </w:rPr>
          <w:t>1</w:t>
        </w:r>
      </w:hyperlink>
      <w:r w:rsidRPr="00DD67FF">
        <w:rPr>
          <w:sz w:val="27"/>
          <w:szCs w:val="27"/>
        </w:rPr>
        <w:t>5 настоящего административного регламента, поступившие в электронной форме, не подписаны в установленном порядке соответствующей электронной подписью, специалист Администрации в день регистрации заявления уведомляет заявителя о необходимости предъявления оригиналов указанных документов в срок не позднее одного рабочего дня со дня регистрации заявления и прилагаемых к нему документов, а также о месте и времени их предъявления.</w:t>
      </w:r>
    </w:p>
    <w:p w:rsidR="00485B2F" w:rsidRPr="00DD67FF" w:rsidRDefault="00485B2F" w:rsidP="00485B2F">
      <w:pPr>
        <w:pStyle w:val="ConsPlusNormal"/>
        <w:ind w:firstLine="540"/>
        <w:jc w:val="both"/>
        <w:rPr>
          <w:sz w:val="27"/>
          <w:szCs w:val="27"/>
        </w:rPr>
      </w:pPr>
      <w:r w:rsidRPr="00DD67FF">
        <w:rPr>
          <w:sz w:val="27"/>
          <w:szCs w:val="27"/>
        </w:rPr>
        <w:t>47. Заявитель (уполномоченный представитель)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двух рабочих дней со дня подачи заявления.</w:t>
      </w:r>
    </w:p>
    <w:p w:rsidR="00485B2F" w:rsidRPr="00DD67FF" w:rsidRDefault="00485B2F" w:rsidP="00485B2F">
      <w:pPr>
        <w:pStyle w:val="ConsPlusNormal"/>
        <w:ind w:firstLine="540"/>
        <w:jc w:val="both"/>
        <w:rPr>
          <w:sz w:val="27"/>
          <w:szCs w:val="27"/>
        </w:rPr>
      </w:pPr>
      <w:r w:rsidRPr="00DD67FF">
        <w:rPr>
          <w:sz w:val="27"/>
          <w:szCs w:val="27"/>
        </w:rPr>
        <w:t>48. Результатом выполнения административной процедуры является прием и регистрация заявления.</w:t>
      </w:r>
    </w:p>
    <w:p w:rsidR="00485B2F" w:rsidRPr="00DD67FF" w:rsidRDefault="00485B2F" w:rsidP="00485B2F">
      <w:pPr>
        <w:pStyle w:val="ConsPlusNormal"/>
        <w:shd w:val="clear" w:color="auto" w:fill="FFFFFF"/>
        <w:ind w:firstLine="540"/>
        <w:jc w:val="both"/>
        <w:rPr>
          <w:sz w:val="27"/>
          <w:szCs w:val="27"/>
        </w:rPr>
      </w:pPr>
      <w:r w:rsidRPr="00DD67FF">
        <w:rPr>
          <w:sz w:val="27"/>
          <w:szCs w:val="27"/>
        </w:rPr>
        <w:t xml:space="preserve">49. В случаях, предусмотренных </w:t>
      </w:r>
      <w:hyperlink w:anchor="P49" w:history="1">
        <w:r w:rsidRPr="00DD67FF">
          <w:rPr>
            <w:sz w:val="27"/>
            <w:szCs w:val="27"/>
          </w:rPr>
          <w:t>подпунктами 1, 2, 3</w:t>
        </w:r>
      </w:hyperlink>
      <w:r w:rsidRPr="00DD67FF">
        <w:rPr>
          <w:sz w:val="27"/>
          <w:szCs w:val="27"/>
        </w:rPr>
        <w:t>, 4, 5, 6, 8, 9, 10, 11, 12, 13, 14, 15, 16, 17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w:t>
      </w:r>
      <w:r w:rsidRPr="00DD67FF">
        <w:rPr>
          <w:sz w:val="27"/>
          <w:szCs w:val="27"/>
          <w:u w:val="single"/>
        </w:rPr>
        <w:t>максимальный срок исполнения данной административной процедуры составляет 3 рабочих дней</w:t>
      </w:r>
      <w:r w:rsidRPr="00DD67FF">
        <w:rPr>
          <w:sz w:val="27"/>
          <w:szCs w:val="27"/>
        </w:rPr>
        <w:t>.</w:t>
      </w:r>
    </w:p>
    <w:p w:rsidR="00485B2F" w:rsidRPr="00DD67FF" w:rsidRDefault="00485B2F" w:rsidP="00485B2F">
      <w:pPr>
        <w:pStyle w:val="ConsPlusNormal"/>
        <w:shd w:val="clear" w:color="auto" w:fill="FFFFFF"/>
        <w:ind w:firstLine="540"/>
        <w:jc w:val="both"/>
        <w:rPr>
          <w:sz w:val="27"/>
          <w:szCs w:val="27"/>
          <w:u w:val="single"/>
        </w:rPr>
      </w:pPr>
      <w:r w:rsidRPr="00DD67FF">
        <w:rPr>
          <w:sz w:val="27"/>
          <w:szCs w:val="27"/>
        </w:rPr>
        <w:t xml:space="preserve">В случаях, предусмотренных </w:t>
      </w:r>
      <w:hyperlink w:anchor="P49" w:history="1">
        <w:r w:rsidRPr="00DD67FF">
          <w:rPr>
            <w:sz w:val="27"/>
            <w:szCs w:val="27"/>
          </w:rPr>
          <w:t>подпункт</w:t>
        </w:r>
      </w:hyperlink>
      <w:r w:rsidRPr="00DD67FF">
        <w:rPr>
          <w:sz w:val="27"/>
          <w:szCs w:val="27"/>
        </w:rPr>
        <w:t>ом 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максимальный</w:t>
      </w:r>
      <w:r w:rsidRPr="00DD67FF">
        <w:rPr>
          <w:sz w:val="27"/>
          <w:szCs w:val="27"/>
          <w:u w:val="single"/>
        </w:rPr>
        <w:t xml:space="preserve"> срок исполнения данной административной процедуры составляет 1 рабочий день.</w:t>
      </w:r>
    </w:p>
    <w:p w:rsidR="00485B2F" w:rsidRPr="00DD67FF" w:rsidRDefault="00485B2F" w:rsidP="00485B2F">
      <w:pPr>
        <w:pStyle w:val="ConsPlusNormal"/>
        <w:ind w:firstLine="540"/>
        <w:jc w:val="both"/>
        <w:rPr>
          <w:sz w:val="27"/>
          <w:szCs w:val="27"/>
        </w:rPr>
      </w:pPr>
    </w:p>
    <w:p w:rsidR="00485B2F" w:rsidRPr="00DD67FF" w:rsidRDefault="00485B2F" w:rsidP="00485B2F">
      <w:pPr>
        <w:pStyle w:val="ConsPlusNormal"/>
        <w:jc w:val="center"/>
        <w:rPr>
          <w:sz w:val="27"/>
          <w:szCs w:val="27"/>
        </w:rPr>
      </w:pPr>
      <w:r w:rsidRPr="00DD67FF">
        <w:rPr>
          <w:sz w:val="27"/>
          <w:szCs w:val="27"/>
        </w:rPr>
        <w:t>Запрос документов и недостающей информации в рамках межведомственного и внутриведомственного взаимодействия</w:t>
      </w:r>
    </w:p>
    <w:p w:rsidR="00485B2F" w:rsidRPr="00DD67FF" w:rsidRDefault="00485B2F" w:rsidP="00485B2F">
      <w:pPr>
        <w:pStyle w:val="ConsPlusNormal"/>
        <w:jc w:val="both"/>
        <w:rPr>
          <w:sz w:val="27"/>
          <w:szCs w:val="27"/>
        </w:rPr>
      </w:pPr>
    </w:p>
    <w:p w:rsidR="00485B2F" w:rsidRPr="00DD67FF" w:rsidRDefault="00485B2F" w:rsidP="00485B2F">
      <w:pPr>
        <w:pStyle w:val="ConsPlusNormal"/>
        <w:shd w:val="clear" w:color="auto" w:fill="FFFFFF"/>
        <w:ind w:firstLine="540"/>
        <w:jc w:val="both"/>
        <w:rPr>
          <w:sz w:val="27"/>
          <w:szCs w:val="27"/>
        </w:rPr>
      </w:pPr>
      <w:r w:rsidRPr="00DD67FF">
        <w:rPr>
          <w:sz w:val="27"/>
          <w:szCs w:val="27"/>
        </w:rPr>
        <w:t xml:space="preserve">50. Специалист Комитета, ответственный за межведомственное и внутриведомственное взаимодействие, в течение </w:t>
      </w:r>
      <w:r w:rsidRPr="00DD67FF">
        <w:rPr>
          <w:sz w:val="27"/>
          <w:szCs w:val="27"/>
          <w:shd w:val="clear" w:color="auto" w:fill="FFFFFF"/>
        </w:rPr>
        <w:t xml:space="preserve">1 </w:t>
      </w:r>
      <w:r w:rsidRPr="00DD67FF">
        <w:rPr>
          <w:sz w:val="27"/>
          <w:szCs w:val="27"/>
        </w:rPr>
        <w:t>рабочего дня с момента регистрации заявления и документов направляет следующие запросы:</w:t>
      </w:r>
    </w:p>
    <w:p w:rsidR="00485B2F" w:rsidRPr="00DD67FF" w:rsidRDefault="00485B2F" w:rsidP="00485B2F">
      <w:pPr>
        <w:pStyle w:val="ConsPlusNormal"/>
        <w:ind w:firstLine="540"/>
        <w:jc w:val="both"/>
        <w:rPr>
          <w:sz w:val="27"/>
          <w:szCs w:val="27"/>
        </w:rPr>
      </w:pPr>
      <w:r w:rsidRPr="00DD67FF">
        <w:rPr>
          <w:sz w:val="27"/>
          <w:szCs w:val="27"/>
        </w:rPr>
        <w:t>1) в Управление Федеральной службы государственной регистрации, кадастра и картографии по Омской области для получения выписки из Единого государственного реестра прав на недвижимое имущество и сделок с ним о зарегистрированных правах на земельный участок;</w:t>
      </w:r>
    </w:p>
    <w:p w:rsidR="00485B2F" w:rsidRPr="00DD67FF" w:rsidRDefault="00485B2F" w:rsidP="00485B2F">
      <w:pPr>
        <w:pStyle w:val="ConsPlusNormal"/>
        <w:ind w:firstLine="540"/>
        <w:jc w:val="both"/>
        <w:rPr>
          <w:sz w:val="27"/>
          <w:szCs w:val="27"/>
        </w:rPr>
      </w:pPr>
      <w:r w:rsidRPr="00DD67FF">
        <w:rPr>
          <w:sz w:val="27"/>
          <w:szCs w:val="27"/>
        </w:rPr>
        <w:t>2)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для получения кадастровой выписки о земельном участке или кадастрового паспорта земельного участка;</w:t>
      </w:r>
    </w:p>
    <w:p w:rsidR="00485B2F" w:rsidRPr="00DD67FF" w:rsidRDefault="00485B2F" w:rsidP="00485B2F">
      <w:pPr>
        <w:pStyle w:val="ConsPlusNormal"/>
        <w:ind w:firstLine="540"/>
        <w:jc w:val="both"/>
        <w:rPr>
          <w:sz w:val="27"/>
          <w:szCs w:val="27"/>
        </w:rPr>
      </w:pPr>
      <w:r w:rsidRPr="00DD67FF">
        <w:rPr>
          <w:sz w:val="27"/>
          <w:szCs w:val="27"/>
        </w:rPr>
        <w:t xml:space="preserve">51. В соответствии с Федеральным </w:t>
      </w:r>
      <w:hyperlink r:id="rId20" w:history="1">
        <w:r w:rsidRPr="00DD67FF">
          <w:rPr>
            <w:sz w:val="27"/>
            <w:szCs w:val="27"/>
          </w:rPr>
          <w:t>законом</w:t>
        </w:r>
      </w:hyperlink>
      <w:r w:rsidRPr="00DD67FF">
        <w:rPr>
          <w:sz w:val="27"/>
          <w:szCs w:val="27"/>
        </w:rPr>
        <w:t xml:space="preserve"> «Об организации предоставления государственных и муниципальных услуг» срок подготовки и направления ответа на межведомственный и внутриведомственный запрос о представлении документов не может превышать 5 рабочих дней со дня поступления межведомственного или внутриведомственного запроса.</w:t>
      </w:r>
    </w:p>
    <w:p w:rsidR="00485B2F" w:rsidRPr="00DD67FF" w:rsidRDefault="00485B2F" w:rsidP="00485B2F">
      <w:pPr>
        <w:pStyle w:val="ConsPlusNormal"/>
        <w:shd w:val="clear" w:color="auto" w:fill="FFFFFF"/>
        <w:ind w:firstLine="540"/>
        <w:jc w:val="both"/>
        <w:rPr>
          <w:sz w:val="27"/>
          <w:szCs w:val="27"/>
        </w:rPr>
      </w:pPr>
      <w:r w:rsidRPr="00DD67FF">
        <w:rPr>
          <w:sz w:val="27"/>
          <w:szCs w:val="27"/>
        </w:rPr>
        <w:t>52. После получения ответов на межведомственные и внутриведомственные запросы специалист Комитета проверяет документы и заявление.</w:t>
      </w:r>
    </w:p>
    <w:p w:rsidR="00485B2F" w:rsidRPr="00DD67FF" w:rsidRDefault="00485B2F" w:rsidP="00485B2F">
      <w:pPr>
        <w:pStyle w:val="ConsPlusNormal"/>
        <w:shd w:val="clear" w:color="auto" w:fill="FFFFFF"/>
        <w:ind w:firstLine="540"/>
        <w:jc w:val="both"/>
        <w:rPr>
          <w:sz w:val="27"/>
          <w:szCs w:val="27"/>
        </w:rPr>
      </w:pPr>
      <w:r w:rsidRPr="00DD67FF">
        <w:rPr>
          <w:sz w:val="27"/>
          <w:szCs w:val="27"/>
        </w:rPr>
        <w:t>53. Максимальный срок исполнения данной административной процедуры составляет 5 рабочих дней.</w:t>
      </w:r>
    </w:p>
    <w:p w:rsidR="00485B2F" w:rsidRPr="00DD67FF" w:rsidRDefault="00485B2F" w:rsidP="00485B2F">
      <w:pPr>
        <w:pStyle w:val="ConsPlusNormal"/>
        <w:shd w:val="clear" w:color="auto" w:fill="FFFFFF"/>
        <w:jc w:val="center"/>
        <w:rPr>
          <w:sz w:val="27"/>
          <w:szCs w:val="27"/>
        </w:rPr>
      </w:pPr>
    </w:p>
    <w:p w:rsidR="00485B2F" w:rsidRPr="00DD67FF" w:rsidRDefault="00485B2F" w:rsidP="00485B2F">
      <w:pPr>
        <w:pStyle w:val="ConsPlusNormal"/>
        <w:shd w:val="clear" w:color="auto" w:fill="FFFFFF"/>
        <w:jc w:val="center"/>
        <w:rPr>
          <w:sz w:val="27"/>
          <w:szCs w:val="27"/>
        </w:rPr>
      </w:pPr>
      <w:r w:rsidRPr="00DD67FF">
        <w:rPr>
          <w:sz w:val="27"/>
          <w:szCs w:val="27"/>
        </w:rPr>
        <w:t xml:space="preserve">Проверка и рассмотрение заявления </w:t>
      </w:r>
    </w:p>
    <w:p w:rsidR="00485B2F" w:rsidRPr="00DD67FF" w:rsidRDefault="00485B2F" w:rsidP="00485B2F">
      <w:pPr>
        <w:pStyle w:val="ConsPlusNormal"/>
        <w:shd w:val="clear" w:color="auto" w:fill="FFFFFF"/>
        <w:jc w:val="both"/>
        <w:rPr>
          <w:sz w:val="27"/>
          <w:szCs w:val="27"/>
        </w:rPr>
      </w:pPr>
    </w:p>
    <w:p w:rsidR="00485B2F" w:rsidRPr="00DD67FF" w:rsidRDefault="00485B2F" w:rsidP="00485B2F">
      <w:pPr>
        <w:pStyle w:val="ConsPlusNormal"/>
        <w:shd w:val="clear" w:color="auto" w:fill="FFFFFF"/>
        <w:ind w:firstLine="540"/>
        <w:jc w:val="both"/>
        <w:rPr>
          <w:sz w:val="27"/>
          <w:szCs w:val="27"/>
        </w:rPr>
      </w:pPr>
      <w:r w:rsidRPr="00DD67FF">
        <w:rPr>
          <w:sz w:val="27"/>
          <w:szCs w:val="27"/>
        </w:rPr>
        <w:t>54. Администрация рассматривает заявление и прилагаемые к ним документы.</w:t>
      </w:r>
    </w:p>
    <w:p w:rsidR="00485B2F" w:rsidRPr="00DD67FF" w:rsidRDefault="00485B2F" w:rsidP="00485B2F">
      <w:pPr>
        <w:pStyle w:val="ConsPlusNormal"/>
        <w:shd w:val="clear" w:color="auto" w:fill="FFFFFF"/>
        <w:ind w:firstLine="540"/>
        <w:jc w:val="both"/>
        <w:rPr>
          <w:sz w:val="27"/>
          <w:szCs w:val="27"/>
        </w:rPr>
      </w:pPr>
      <w:r w:rsidRPr="00DD67FF">
        <w:rPr>
          <w:sz w:val="27"/>
          <w:szCs w:val="27"/>
        </w:rPr>
        <w:t>55. По результатам рассмотрения документов уполномоченный специалист готовит в соответствии с действующим законодательством проект распоряжения администрации муниципального района о выдаче Разрешения с приложением проекта Разрешения или проект решения об отказе в выдаче Разрешения.</w:t>
      </w:r>
    </w:p>
    <w:p w:rsidR="00485B2F" w:rsidRPr="00DD67FF" w:rsidRDefault="00485B2F" w:rsidP="00485B2F">
      <w:pPr>
        <w:pStyle w:val="ConsPlusNormal"/>
        <w:ind w:firstLine="540"/>
        <w:jc w:val="both"/>
        <w:rPr>
          <w:sz w:val="27"/>
          <w:szCs w:val="27"/>
        </w:rPr>
      </w:pPr>
      <w:r w:rsidRPr="00DD67FF">
        <w:rPr>
          <w:sz w:val="27"/>
          <w:szCs w:val="27"/>
        </w:rPr>
        <w:t>56. Решение об отказе в выдаче Разрешения содержит мотивированное основание для отказа в выдаче Разрешения.</w:t>
      </w:r>
    </w:p>
    <w:p w:rsidR="00485B2F" w:rsidRPr="00DD67FF" w:rsidRDefault="00485B2F" w:rsidP="00485B2F">
      <w:pPr>
        <w:pStyle w:val="ConsPlusNormal"/>
        <w:shd w:val="clear" w:color="auto" w:fill="FFFFFF"/>
        <w:ind w:firstLine="540"/>
        <w:jc w:val="both"/>
        <w:rPr>
          <w:sz w:val="27"/>
          <w:szCs w:val="27"/>
        </w:rPr>
      </w:pPr>
      <w:r w:rsidRPr="00DD67FF">
        <w:rPr>
          <w:sz w:val="27"/>
          <w:szCs w:val="27"/>
        </w:rPr>
        <w:t xml:space="preserve">57. В случаях, предусмотренных </w:t>
      </w:r>
      <w:hyperlink w:anchor="P49" w:history="1">
        <w:r w:rsidRPr="00DD67FF">
          <w:rPr>
            <w:sz w:val="27"/>
            <w:szCs w:val="27"/>
          </w:rPr>
          <w:t>подпунктами 1, 2, 3</w:t>
        </w:r>
      </w:hyperlink>
      <w:r w:rsidRPr="00DD67FF">
        <w:rPr>
          <w:sz w:val="27"/>
          <w:szCs w:val="27"/>
        </w:rPr>
        <w:t>, 4, 5, 6, 8, 9, 10, 11, 12, 13, 14, 15, 16, 17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w:t>
      </w:r>
      <w:r w:rsidRPr="00DD67FF">
        <w:rPr>
          <w:sz w:val="27"/>
          <w:szCs w:val="27"/>
          <w:u w:val="single"/>
        </w:rPr>
        <w:t>максимальный срок исполнения данной административной процедуры составляет до 10 рабочих дней</w:t>
      </w:r>
      <w:r w:rsidRPr="00DD67FF">
        <w:rPr>
          <w:sz w:val="27"/>
          <w:szCs w:val="27"/>
        </w:rPr>
        <w:t>.</w:t>
      </w:r>
    </w:p>
    <w:p w:rsidR="00485B2F" w:rsidRPr="00DD67FF" w:rsidRDefault="00485B2F" w:rsidP="00485B2F">
      <w:pPr>
        <w:pStyle w:val="ConsPlusNormal"/>
        <w:shd w:val="clear" w:color="auto" w:fill="FFFFFF"/>
        <w:ind w:firstLine="540"/>
        <w:jc w:val="both"/>
        <w:rPr>
          <w:sz w:val="27"/>
          <w:szCs w:val="27"/>
          <w:u w:val="single"/>
        </w:rPr>
      </w:pPr>
      <w:r w:rsidRPr="00DD67FF">
        <w:rPr>
          <w:sz w:val="27"/>
          <w:szCs w:val="27"/>
        </w:rPr>
        <w:t xml:space="preserve">В случаях, предусмотренных </w:t>
      </w:r>
      <w:hyperlink w:anchor="P49" w:history="1">
        <w:r w:rsidRPr="00DD67FF">
          <w:rPr>
            <w:sz w:val="27"/>
            <w:szCs w:val="27"/>
          </w:rPr>
          <w:t>подпункт</w:t>
        </w:r>
      </w:hyperlink>
      <w:r w:rsidRPr="00DD67FF">
        <w:rPr>
          <w:sz w:val="27"/>
          <w:szCs w:val="27"/>
        </w:rPr>
        <w:t>ом 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w:t>
      </w:r>
      <w:r w:rsidRPr="00DD67FF">
        <w:rPr>
          <w:sz w:val="27"/>
          <w:szCs w:val="27"/>
          <w:u w:val="single"/>
        </w:rPr>
        <w:t>максимальный срок исполнения данной административной процедуры составляет 2 рабочих дня.</w:t>
      </w:r>
    </w:p>
    <w:p w:rsidR="00485B2F" w:rsidRPr="00DD67FF" w:rsidRDefault="00485B2F" w:rsidP="00485B2F">
      <w:pPr>
        <w:pStyle w:val="ConsPlusNormal"/>
        <w:shd w:val="clear" w:color="auto" w:fill="FFFFFF"/>
        <w:jc w:val="both"/>
        <w:rPr>
          <w:sz w:val="27"/>
          <w:szCs w:val="27"/>
        </w:rPr>
      </w:pPr>
    </w:p>
    <w:p w:rsidR="00485B2F" w:rsidRPr="00DD67FF" w:rsidRDefault="00485B2F" w:rsidP="00485B2F">
      <w:pPr>
        <w:pStyle w:val="ConsPlusNormal"/>
        <w:jc w:val="center"/>
        <w:rPr>
          <w:sz w:val="27"/>
          <w:szCs w:val="27"/>
        </w:rPr>
      </w:pPr>
      <w:r w:rsidRPr="00DD67FF">
        <w:rPr>
          <w:sz w:val="27"/>
          <w:szCs w:val="27"/>
        </w:rPr>
        <w:t>Выдача Разрешения или мотивированного</w:t>
      </w:r>
    </w:p>
    <w:p w:rsidR="00485B2F" w:rsidRPr="00DD67FF" w:rsidRDefault="00485B2F" w:rsidP="00485B2F">
      <w:pPr>
        <w:pStyle w:val="ConsPlusNormal"/>
        <w:jc w:val="center"/>
        <w:rPr>
          <w:sz w:val="27"/>
          <w:szCs w:val="27"/>
        </w:rPr>
      </w:pPr>
      <w:r w:rsidRPr="00DD67FF">
        <w:rPr>
          <w:sz w:val="27"/>
          <w:szCs w:val="27"/>
        </w:rPr>
        <w:t>отказа в выдаче Разрешения</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58. Основанием для начала административной процедуры является получение специалистом Комитета, подписанного главой администрации распоряжения главы администрации о выдаче Разрешения, Разрешения либо решения об отказе в выдаче Разрешения.</w:t>
      </w:r>
    </w:p>
    <w:p w:rsidR="00485B2F" w:rsidRPr="00DD67FF" w:rsidRDefault="00485B2F" w:rsidP="00485B2F">
      <w:pPr>
        <w:pStyle w:val="ConsPlusNormal"/>
        <w:ind w:firstLine="540"/>
        <w:jc w:val="both"/>
        <w:rPr>
          <w:sz w:val="27"/>
          <w:szCs w:val="27"/>
        </w:rPr>
      </w:pPr>
      <w:r w:rsidRPr="00DD67FF">
        <w:rPr>
          <w:sz w:val="27"/>
          <w:szCs w:val="27"/>
        </w:rPr>
        <w:t xml:space="preserve">59.  В случаях, предусмотренных </w:t>
      </w:r>
      <w:hyperlink w:anchor="P47" w:history="1">
        <w:r w:rsidRPr="00DD67FF">
          <w:rPr>
            <w:sz w:val="27"/>
            <w:szCs w:val="27"/>
          </w:rPr>
          <w:t>подпунктами 1</w:t>
        </w:r>
      </w:hyperlink>
      <w:r w:rsidRPr="00DD67FF">
        <w:rPr>
          <w:sz w:val="27"/>
          <w:szCs w:val="27"/>
        </w:rPr>
        <w:t xml:space="preserve">, </w:t>
      </w:r>
      <w:hyperlink w:anchor="P48" w:history="1">
        <w:r w:rsidRPr="00DD67FF">
          <w:rPr>
            <w:sz w:val="27"/>
            <w:szCs w:val="27"/>
          </w:rPr>
          <w:t>2 пункта 2</w:t>
        </w:r>
      </w:hyperlink>
      <w:r w:rsidRPr="00DD67FF">
        <w:rPr>
          <w:sz w:val="27"/>
          <w:szCs w:val="27"/>
        </w:rPr>
        <w:t xml:space="preserve"> настоящего административного регламента, Решение о выдаче Разрешения или об отказе в выдаче Разрешения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485B2F" w:rsidRPr="00DD67FF" w:rsidRDefault="00485B2F" w:rsidP="00485B2F">
      <w:pPr>
        <w:pStyle w:val="ConsPlusNormal"/>
        <w:ind w:firstLine="540"/>
        <w:jc w:val="both"/>
        <w:rPr>
          <w:sz w:val="27"/>
          <w:szCs w:val="27"/>
        </w:rPr>
      </w:pPr>
      <w:r w:rsidRPr="00DD67FF">
        <w:rPr>
          <w:sz w:val="27"/>
          <w:szCs w:val="27"/>
        </w:rPr>
        <w:t xml:space="preserve">60. В случаях, предусмотренных </w:t>
      </w:r>
      <w:hyperlink w:anchor="P49" w:history="1">
        <w:r w:rsidRPr="00DD67FF">
          <w:rPr>
            <w:sz w:val="27"/>
            <w:szCs w:val="27"/>
          </w:rPr>
          <w:t>подпунктами 3</w:t>
        </w:r>
      </w:hyperlink>
      <w:r w:rsidRPr="00DD67FF">
        <w:rPr>
          <w:sz w:val="27"/>
          <w:szCs w:val="27"/>
        </w:rPr>
        <w:t>, 4, 5, 6, 8, 9, 10, 11, 12, 13, 14, 15, 16, 17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решение о выдаче Разрешения или об отказе в выдаче Разрешения в течение 6 рабочих дней со дня принятия указанного решения направляется заявителю (представителю).</w:t>
      </w:r>
    </w:p>
    <w:p w:rsidR="00485B2F" w:rsidRPr="00DD67FF" w:rsidRDefault="00485B2F" w:rsidP="00485B2F">
      <w:pPr>
        <w:pStyle w:val="ConsPlusNormal"/>
        <w:ind w:firstLine="540"/>
        <w:jc w:val="both"/>
        <w:rPr>
          <w:sz w:val="27"/>
          <w:szCs w:val="27"/>
        </w:rPr>
      </w:pPr>
      <w:r w:rsidRPr="00DD67FF">
        <w:rPr>
          <w:sz w:val="27"/>
          <w:szCs w:val="27"/>
        </w:rPr>
        <w:t xml:space="preserve">В случаях, предусмотренных </w:t>
      </w:r>
      <w:hyperlink w:anchor="P49" w:history="1">
        <w:r w:rsidRPr="00DD67FF">
          <w:rPr>
            <w:sz w:val="27"/>
            <w:szCs w:val="27"/>
          </w:rPr>
          <w:t xml:space="preserve">подпунктом </w:t>
        </w:r>
      </w:hyperlink>
      <w:r w:rsidRPr="00DD67FF">
        <w:rPr>
          <w:sz w:val="27"/>
          <w:szCs w:val="27"/>
        </w:rPr>
        <w:t>7</w:t>
      </w:r>
      <w:hyperlink w:anchor="P61" w:history="1">
        <w:r w:rsidRPr="00DD67FF">
          <w:rPr>
            <w:sz w:val="27"/>
            <w:szCs w:val="27"/>
          </w:rPr>
          <w:t xml:space="preserve"> пункта 2</w:t>
        </w:r>
      </w:hyperlink>
      <w:r w:rsidRPr="00DD67FF">
        <w:rPr>
          <w:sz w:val="27"/>
          <w:szCs w:val="27"/>
        </w:rPr>
        <w:t xml:space="preserve"> настоящего административного регламента решение о выдаче Разрешения или об отказе в выдаче Разрешения в течение 1 рабочего дня со дня принятия указанного решения направляется заявителю (представителю).</w:t>
      </w:r>
    </w:p>
    <w:p w:rsidR="00485B2F" w:rsidRPr="00DD67FF" w:rsidRDefault="00485B2F" w:rsidP="00485B2F">
      <w:pPr>
        <w:pStyle w:val="ConsPlusNormal"/>
        <w:ind w:firstLine="540"/>
        <w:jc w:val="both"/>
        <w:rPr>
          <w:sz w:val="27"/>
          <w:szCs w:val="27"/>
        </w:rPr>
      </w:pPr>
    </w:p>
    <w:p w:rsidR="00485B2F" w:rsidRPr="00DD67FF" w:rsidRDefault="00485B2F" w:rsidP="00485B2F">
      <w:pPr>
        <w:pStyle w:val="Bodytext0"/>
        <w:shd w:val="clear" w:color="auto" w:fill="auto"/>
        <w:spacing w:before="0" w:after="0" w:line="257" w:lineRule="exact"/>
        <w:ind w:left="2400"/>
        <w:jc w:val="left"/>
        <w:rPr>
          <w:sz w:val="27"/>
          <w:szCs w:val="27"/>
        </w:rPr>
      </w:pPr>
      <w:r w:rsidRPr="00DD67FF">
        <w:rPr>
          <w:sz w:val="27"/>
          <w:szCs w:val="27"/>
        </w:rPr>
        <w:t>Варианты предоставления муниципальной услуги.</w:t>
      </w:r>
    </w:p>
    <w:p w:rsidR="00485B2F" w:rsidRPr="00DD67FF" w:rsidRDefault="00485B2F" w:rsidP="00485B2F">
      <w:pPr>
        <w:pStyle w:val="Bodytext0"/>
        <w:shd w:val="clear" w:color="auto" w:fill="auto"/>
        <w:spacing w:before="0" w:after="0" w:line="257" w:lineRule="exact"/>
        <w:ind w:left="2400"/>
        <w:jc w:val="left"/>
        <w:rPr>
          <w:sz w:val="27"/>
          <w:szCs w:val="27"/>
        </w:rPr>
      </w:pPr>
    </w:p>
    <w:p w:rsidR="00485B2F" w:rsidRPr="00DD67FF" w:rsidRDefault="00485B2F" w:rsidP="00485B2F">
      <w:pPr>
        <w:pStyle w:val="ConsPlusNormal"/>
        <w:ind w:firstLine="709"/>
        <w:jc w:val="both"/>
        <w:rPr>
          <w:sz w:val="27"/>
          <w:szCs w:val="27"/>
        </w:rPr>
      </w:pPr>
      <w:r w:rsidRPr="00DD67FF">
        <w:rPr>
          <w:sz w:val="27"/>
          <w:szCs w:val="27"/>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 </w:t>
      </w:r>
    </w:p>
    <w:p w:rsidR="00485B2F" w:rsidRPr="00DD67FF" w:rsidRDefault="00485B2F" w:rsidP="00485B2F">
      <w:pPr>
        <w:pStyle w:val="ConsPlusNormal"/>
        <w:jc w:val="center"/>
        <w:rPr>
          <w:sz w:val="27"/>
          <w:szCs w:val="27"/>
        </w:rPr>
      </w:pPr>
      <w:r w:rsidRPr="00DD67FF">
        <w:rPr>
          <w:sz w:val="27"/>
          <w:szCs w:val="27"/>
        </w:rPr>
        <w:t>Раздел IV. Формы контроля за исполнением</w:t>
      </w:r>
    </w:p>
    <w:p w:rsidR="00485B2F" w:rsidRPr="00DD67FF" w:rsidRDefault="00485B2F" w:rsidP="00485B2F">
      <w:pPr>
        <w:pStyle w:val="ConsPlusNormal"/>
        <w:jc w:val="center"/>
        <w:rPr>
          <w:sz w:val="27"/>
          <w:szCs w:val="27"/>
        </w:rPr>
      </w:pPr>
      <w:r w:rsidRPr="00DD67FF">
        <w:rPr>
          <w:sz w:val="27"/>
          <w:szCs w:val="27"/>
        </w:rPr>
        <w:t>административного регламента</w:t>
      </w:r>
    </w:p>
    <w:p w:rsidR="00485B2F" w:rsidRPr="00DD67FF" w:rsidRDefault="00485B2F" w:rsidP="00485B2F">
      <w:pPr>
        <w:pStyle w:val="ConsPlusNormal"/>
        <w:jc w:val="both"/>
        <w:rPr>
          <w:sz w:val="27"/>
          <w:szCs w:val="27"/>
        </w:rPr>
      </w:pPr>
    </w:p>
    <w:p w:rsidR="00485B2F" w:rsidRPr="00DD67FF" w:rsidRDefault="00485B2F" w:rsidP="00485B2F">
      <w:pPr>
        <w:pStyle w:val="ConsPlusNormal"/>
        <w:ind w:firstLine="540"/>
        <w:jc w:val="both"/>
        <w:rPr>
          <w:sz w:val="27"/>
          <w:szCs w:val="27"/>
        </w:rPr>
      </w:pPr>
      <w:r w:rsidRPr="00DD67FF">
        <w:rPr>
          <w:sz w:val="27"/>
          <w:szCs w:val="27"/>
        </w:rPr>
        <w:t>61. Текущий контроль за соблюдением и исполнением специалистами 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Нововаршавского муниципального района путем проведения плановых и внеплановых проверок полноты и качества предоставления муниципальной услуги.</w:t>
      </w:r>
    </w:p>
    <w:p w:rsidR="00485B2F" w:rsidRPr="00DD67FF" w:rsidRDefault="00485B2F" w:rsidP="00485B2F">
      <w:pPr>
        <w:pStyle w:val="ConsPlusNormal"/>
        <w:ind w:firstLine="540"/>
        <w:jc w:val="both"/>
        <w:rPr>
          <w:sz w:val="27"/>
          <w:szCs w:val="27"/>
        </w:rPr>
      </w:pPr>
      <w:r w:rsidRPr="00DD67FF">
        <w:rPr>
          <w:sz w:val="27"/>
          <w:szCs w:val="27"/>
        </w:rPr>
        <w:t>62. Плановые проверки полноты и качества предоставления муниципальной услуги осуществляются один раз в год, внеплановые проверки проводятся по жалобе заявителя, а также иных обращений граждан, их объединений и организаций.</w:t>
      </w:r>
    </w:p>
    <w:p w:rsidR="00485B2F" w:rsidRPr="00DD67FF" w:rsidRDefault="00485B2F" w:rsidP="00485B2F">
      <w:pPr>
        <w:pStyle w:val="ConsPlusNormal"/>
        <w:ind w:firstLine="540"/>
        <w:jc w:val="both"/>
        <w:rPr>
          <w:sz w:val="27"/>
          <w:szCs w:val="27"/>
        </w:rPr>
      </w:pPr>
      <w:r w:rsidRPr="00DD67FF">
        <w:rPr>
          <w:sz w:val="27"/>
          <w:szCs w:val="27"/>
        </w:rPr>
        <w:t>63.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Персональная ответственность указанных лиц закрепляется в их должностных инструкциях.</w:t>
      </w:r>
    </w:p>
    <w:p w:rsidR="00485B2F" w:rsidRPr="00DD67FF" w:rsidRDefault="00485B2F" w:rsidP="00485B2F">
      <w:pPr>
        <w:pStyle w:val="ConsPlusNormal"/>
        <w:ind w:firstLine="540"/>
        <w:jc w:val="both"/>
        <w:rPr>
          <w:sz w:val="27"/>
          <w:szCs w:val="27"/>
        </w:rPr>
      </w:pPr>
      <w:r w:rsidRPr="00DD67FF">
        <w:rPr>
          <w:sz w:val="27"/>
          <w:szCs w:val="27"/>
        </w:rPr>
        <w:t>64.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485B2F" w:rsidRPr="00DD67FF" w:rsidRDefault="00485B2F" w:rsidP="00485B2F">
      <w:pPr>
        <w:pStyle w:val="ConsPlusNormal"/>
        <w:jc w:val="both"/>
        <w:rPr>
          <w:sz w:val="27"/>
          <w:szCs w:val="27"/>
        </w:rPr>
      </w:pPr>
    </w:p>
    <w:p w:rsidR="00485B2F" w:rsidRPr="00DD67FF" w:rsidRDefault="00485B2F" w:rsidP="00485B2F">
      <w:pPr>
        <w:pStyle w:val="1"/>
        <w:rPr>
          <w:rFonts w:ascii="Times New Roman" w:hAnsi="Times New Roman" w:cs="Times New Roman"/>
          <w:b w:val="0"/>
          <w:color w:val="auto"/>
          <w:sz w:val="27"/>
          <w:szCs w:val="27"/>
        </w:rPr>
      </w:pPr>
      <w:r w:rsidRPr="00DD67FF">
        <w:rPr>
          <w:rFonts w:ascii="Times New Roman" w:hAnsi="Times New Roman" w:cs="Times New Roman"/>
          <w:b w:val="0"/>
          <w:color w:val="auto"/>
          <w:sz w:val="27"/>
          <w:szCs w:val="27"/>
        </w:rPr>
        <w:t xml:space="preserve">Раздел </w:t>
      </w:r>
      <w:r w:rsidRPr="00DD67FF">
        <w:rPr>
          <w:rFonts w:ascii="Times New Roman" w:hAnsi="Times New Roman" w:cs="Times New Roman"/>
          <w:b w:val="0"/>
          <w:color w:val="auto"/>
          <w:sz w:val="27"/>
          <w:szCs w:val="27"/>
          <w:lang w:val="en-US"/>
        </w:rPr>
        <w:t>V</w:t>
      </w:r>
      <w:r w:rsidRPr="00DD67FF">
        <w:rPr>
          <w:rFonts w:ascii="Times New Roman" w:hAnsi="Times New Roman" w:cs="Times New Roman"/>
          <w:b w:val="0"/>
          <w:color w:val="auto"/>
          <w:sz w:val="27"/>
          <w:szCs w:val="27"/>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5B2F" w:rsidRPr="00DD67FF" w:rsidRDefault="00485B2F" w:rsidP="00485B2F">
      <w:pPr>
        <w:rPr>
          <w:lang w:eastAsia="en-US"/>
        </w:rPr>
      </w:pP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65.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w:t>
      </w: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 xml:space="preserve"> Заявитель может обратиться с жалобой в том числе в следующих случаях:</w:t>
      </w:r>
    </w:p>
    <w:p w:rsidR="00485B2F" w:rsidRPr="00DD67FF" w:rsidRDefault="00485B2F" w:rsidP="00485B2F">
      <w:pPr>
        <w:ind w:firstLine="709"/>
        <w:jc w:val="both"/>
        <w:rPr>
          <w:rFonts w:ascii="Times New Roman" w:hAnsi="Times New Roman"/>
          <w:sz w:val="27"/>
          <w:szCs w:val="27"/>
        </w:rPr>
      </w:pPr>
      <w:bookmarkStart w:id="9" w:name="sub_110101"/>
      <w:r w:rsidRPr="00DD67FF">
        <w:rPr>
          <w:rFonts w:ascii="Times New Roman" w:hAnsi="Times New Roman"/>
          <w:sz w:val="27"/>
          <w:szCs w:val="27"/>
        </w:rPr>
        <w:t xml:space="preserve">1) нарушение срока регистрации запроса о предоставлении муниципальной услуги, запроса, указанного в </w:t>
      </w:r>
      <w:hyperlink w:anchor="sub_1510" w:history="1">
        <w:r w:rsidRPr="00DD67FF">
          <w:rPr>
            <w:rFonts w:ascii="Times New Roman" w:hAnsi="Times New Roman"/>
            <w:sz w:val="27"/>
            <w:szCs w:val="27"/>
          </w:rPr>
          <w:t>статье 15.1</w:t>
        </w:r>
      </w:hyperlink>
      <w:r w:rsidRPr="00DD67FF">
        <w:rPr>
          <w:rFonts w:ascii="Times New Roman" w:hAnsi="Times New Roman"/>
          <w:sz w:val="27"/>
          <w:szCs w:val="27"/>
        </w:rPr>
        <w:t xml:space="preserve"> Федерального закона от 27 июля 2010 года № 210-ФЗ;</w:t>
      </w: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337926">
        <w:rPr>
          <w:rFonts w:ascii="Times New Roman" w:hAnsi="Times New Roman"/>
          <w:sz w:val="27"/>
          <w:szCs w:val="27"/>
        </w:rPr>
        <w:t xml:space="preserve">   </w:t>
      </w:r>
      <w:r w:rsidRPr="00DD67FF">
        <w:rPr>
          <w:rFonts w:ascii="Times New Roman" w:hAnsi="Times New Roman"/>
          <w:sz w:val="27"/>
          <w:szCs w:val="27"/>
        </w:rPr>
        <w:t>16 Федерального закона от 27 июля 2010 года № 210-ФЗ;</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D67FF">
          <w:rPr>
            <w:rFonts w:ascii="Times New Roman" w:hAnsi="Times New Roman"/>
            <w:sz w:val="27"/>
            <w:szCs w:val="27"/>
          </w:rPr>
          <w:t xml:space="preserve">частью 1.3 статьи </w:t>
        </w:r>
        <w:r w:rsidR="00337926">
          <w:rPr>
            <w:rFonts w:ascii="Times New Roman" w:hAnsi="Times New Roman"/>
            <w:sz w:val="27"/>
            <w:szCs w:val="27"/>
          </w:rPr>
          <w:t xml:space="preserve">  </w:t>
        </w:r>
        <w:r w:rsidRPr="00DD67FF">
          <w:rPr>
            <w:rFonts w:ascii="Times New Roman" w:hAnsi="Times New Roman"/>
            <w:sz w:val="27"/>
            <w:szCs w:val="27"/>
          </w:rPr>
          <w:t>16</w:t>
        </w:r>
      </w:hyperlink>
      <w:r w:rsidRPr="00DD67FF">
        <w:rPr>
          <w:rFonts w:ascii="Times New Roman" w:hAnsi="Times New Roman"/>
          <w:sz w:val="27"/>
          <w:szCs w:val="27"/>
        </w:rPr>
        <w:t xml:space="preserve"> Федерального закона от 27 июля 2010 года № 210-ФЗ;</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D67FF">
          <w:rPr>
            <w:rFonts w:ascii="Times New Roman" w:hAnsi="Times New Roman"/>
            <w:sz w:val="27"/>
            <w:szCs w:val="27"/>
          </w:rPr>
          <w:t xml:space="preserve">частью 1.3 статьи </w:t>
        </w:r>
        <w:r w:rsidR="00337926">
          <w:rPr>
            <w:rFonts w:ascii="Times New Roman" w:hAnsi="Times New Roman"/>
            <w:sz w:val="27"/>
            <w:szCs w:val="27"/>
          </w:rPr>
          <w:t xml:space="preserve">   </w:t>
        </w:r>
        <w:r w:rsidRPr="00DD67FF">
          <w:rPr>
            <w:rFonts w:ascii="Times New Roman" w:hAnsi="Times New Roman"/>
            <w:sz w:val="27"/>
            <w:szCs w:val="27"/>
          </w:rPr>
          <w:t>16</w:t>
        </w:r>
      </w:hyperlink>
      <w:r w:rsidRPr="00DD67FF">
        <w:rPr>
          <w:rFonts w:ascii="Times New Roman" w:hAnsi="Times New Roman"/>
          <w:sz w:val="27"/>
          <w:szCs w:val="27"/>
        </w:rPr>
        <w:t xml:space="preserve"> Федерального закона от 27 июля 2010 года № 210-ФЗ;</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8) нарушение срока или порядка выдачи документов по результатам предоставления муниципальной услуги;</w:t>
      </w: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D67FF">
          <w:rPr>
            <w:rFonts w:ascii="Times New Roman" w:hAnsi="Times New Roman"/>
            <w:sz w:val="27"/>
            <w:szCs w:val="27"/>
          </w:rPr>
          <w:t xml:space="preserve">частью 1.3 статьи </w:t>
        </w:r>
        <w:r w:rsidR="00337926">
          <w:rPr>
            <w:rFonts w:ascii="Times New Roman" w:hAnsi="Times New Roman"/>
            <w:sz w:val="27"/>
            <w:szCs w:val="27"/>
          </w:rPr>
          <w:t xml:space="preserve">   </w:t>
        </w:r>
        <w:r w:rsidRPr="00DD67FF">
          <w:rPr>
            <w:rFonts w:ascii="Times New Roman" w:hAnsi="Times New Roman"/>
            <w:sz w:val="27"/>
            <w:szCs w:val="27"/>
          </w:rPr>
          <w:t>16</w:t>
        </w:r>
      </w:hyperlink>
      <w:r w:rsidRPr="00DD67FF">
        <w:rPr>
          <w:rFonts w:ascii="Times New Roman" w:hAnsi="Times New Roman"/>
          <w:sz w:val="27"/>
          <w:szCs w:val="27"/>
        </w:rPr>
        <w:t xml:space="preserve"> Федерального закона от 27 июля 2010 года № 210-ФЗ.</w:t>
      </w:r>
    </w:p>
    <w:bookmarkEnd w:id="9"/>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66. Основанием для начала процедуры досудебного (внесудебного) обжалования решении действий (бездействия) должностных лиц органа, предоставляющего муниципальную услугу, является подача заявителем жалобы.</w:t>
      </w:r>
    </w:p>
    <w:p w:rsidR="00485B2F" w:rsidRPr="00DD67FF" w:rsidRDefault="00485B2F" w:rsidP="00485B2F">
      <w:pPr>
        <w:ind w:firstLine="709"/>
        <w:jc w:val="both"/>
        <w:rPr>
          <w:rFonts w:ascii="Times New Roman" w:hAnsi="Times New Roman"/>
          <w:sz w:val="27"/>
          <w:szCs w:val="27"/>
        </w:rPr>
      </w:pPr>
      <w:r w:rsidRPr="00DD67FF">
        <w:rPr>
          <w:rFonts w:ascii="Times New Roman" w:hAnsi="Times New Roman"/>
          <w:sz w:val="27"/>
          <w:szCs w:val="27"/>
        </w:rPr>
        <w:t xml:space="preserve">67.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от 27 июля 2010 года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 xml:space="preserve">68. Жалоба на решения и действия (бездействие) органа, предоставляющего муниципальную услугу, должностного лица органа,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от 27 июля 2010 года </w:t>
      </w:r>
      <w:r w:rsidR="00337926">
        <w:rPr>
          <w:rFonts w:ascii="Times New Roman" w:hAnsi="Times New Roman"/>
          <w:sz w:val="27"/>
          <w:szCs w:val="27"/>
        </w:rPr>
        <w:t xml:space="preserve">     </w:t>
      </w:r>
      <w:r w:rsidRPr="00DD67FF">
        <w:rPr>
          <w:rFonts w:ascii="Times New Roman" w:hAnsi="Times New Roman"/>
          <w:sz w:val="27"/>
          <w:szCs w:val="27"/>
        </w:rP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5B2F" w:rsidRPr="00DD67FF" w:rsidRDefault="00485B2F" w:rsidP="00485B2F">
      <w:pPr>
        <w:overflowPunct/>
        <w:ind w:firstLine="567"/>
        <w:jc w:val="both"/>
        <w:textAlignment w:val="auto"/>
        <w:rPr>
          <w:rFonts w:ascii="Times New Roman" w:hAnsi="Times New Roman"/>
          <w:sz w:val="27"/>
          <w:szCs w:val="27"/>
        </w:rPr>
      </w:pPr>
      <w:bookmarkStart w:id="10" w:name="sub_11025"/>
      <w:r w:rsidRPr="00DD67FF">
        <w:rPr>
          <w:rFonts w:ascii="Times New Roman" w:hAnsi="Times New Roman"/>
          <w:sz w:val="27"/>
          <w:szCs w:val="27"/>
        </w:rPr>
        <w:t>69. Жалоба должна содержать:</w:t>
      </w:r>
    </w:p>
    <w:bookmarkEnd w:id="10"/>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от 27 июля 2010 года № 210-ФЗ, их руководителей и (или) работников, решения и действия (бездействие) которых обжалуются;</w:t>
      </w:r>
    </w:p>
    <w:p w:rsidR="00485B2F" w:rsidRPr="00DD67FF" w:rsidRDefault="00485B2F" w:rsidP="00485B2F">
      <w:pPr>
        <w:overflowPunct/>
        <w:ind w:firstLine="720"/>
        <w:jc w:val="both"/>
        <w:textAlignment w:val="auto"/>
        <w:rPr>
          <w:rFonts w:ascii="Times New Roman" w:hAnsi="Times New Roman"/>
          <w:sz w:val="27"/>
          <w:szCs w:val="27"/>
        </w:rPr>
      </w:pPr>
      <w:bookmarkStart w:id="11" w:name="sub_110252"/>
      <w:r w:rsidRPr="00DD67FF">
        <w:rPr>
          <w:rFonts w:ascii="Times New Roman" w:hAnsi="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1"/>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от 27 июля 2010 года № 210-ФЗ, их работников;</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DD67FF">
          <w:rPr>
            <w:rFonts w:ascii="Times New Roman" w:hAnsi="Times New Roman"/>
            <w:sz w:val="27"/>
            <w:szCs w:val="27"/>
          </w:rPr>
          <w:t xml:space="preserve">частью 1.1 статьи </w:t>
        </w:r>
        <w:r w:rsidR="00337926">
          <w:rPr>
            <w:rFonts w:ascii="Times New Roman" w:hAnsi="Times New Roman"/>
            <w:sz w:val="27"/>
            <w:szCs w:val="27"/>
          </w:rPr>
          <w:t xml:space="preserve">    </w:t>
        </w:r>
        <w:r w:rsidRPr="00DD67FF">
          <w:rPr>
            <w:rFonts w:ascii="Times New Roman" w:hAnsi="Times New Roman"/>
            <w:sz w:val="27"/>
            <w:szCs w:val="27"/>
          </w:rPr>
          <w:t>16</w:t>
        </w:r>
      </w:hyperlink>
      <w:r w:rsidRPr="00DD67FF">
        <w:rPr>
          <w:rFonts w:ascii="Times New Roman" w:hAnsi="Times New Roman"/>
          <w:sz w:val="27"/>
          <w:szCs w:val="27"/>
        </w:rPr>
        <w:t xml:space="preserve">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 xml:space="preserve">70.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от 27 июля 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w:t>
      </w:r>
      <w:r w:rsidR="00337926">
        <w:rPr>
          <w:rFonts w:ascii="Times New Roman" w:hAnsi="Times New Roman"/>
          <w:sz w:val="27"/>
          <w:szCs w:val="27"/>
        </w:rPr>
        <w:t xml:space="preserve">    </w:t>
      </w:r>
      <w:r w:rsidRPr="00DD67FF">
        <w:rPr>
          <w:rFonts w:ascii="Times New Roman" w:hAnsi="Times New Roman"/>
          <w:sz w:val="27"/>
          <w:szCs w:val="27"/>
        </w:rPr>
        <w:t>16 Федерального закона от 27 июля 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5B2F" w:rsidRPr="00DD67FF" w:rsidRDefault="00485B2F" w:rsidP="00485B2F">
      <w:pPr>
        <w:ind w:firstLine="720"/>
        <w:jc w:val="both"/>
        <w:rPr>
          <w:rFonts w:ascii="Times New Roman" w:hAnsi="Times New Roman"/>
          <w:sz w:val="27"/>
          <w:szCs w:val="27"/>
        </w:rPr>
      </w:pPr>
      <w:r w:rsidRPr="00DD67FF">
        <w:rPr>
          <w:rFonts w:ascii="Times New Roman" w:hAnsi="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DD67FF">
          <w:rPr>
            <w:rFonts w:ascii="Times New Roman" w:hAnsi="Times New Roman"/>
            <w:sz w:val="27"/>
            <w:szCs w:val="27"/>
          </w:rPr>
          <w:t>частью 1.1 статьи 16</w:t>
        </w:r>
      </w:hyperlink>
      <w:r w:rsidRPr="00DD67FF">
        <w:rPr>
          <w:rFonts w:ascii="Times New Roman" w:hAnsi="Times New Roman"/>
          <w:sz w:val="27"/>
          <w:szCs w:val="27"/>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5B2F" w:rsidRPr="00DD67FF" w:rsidRDefault="00485B2F" w:rsidP="00485B2F">
      <w:pPr>
        <w:ind w:firstLine="720"/>
        <w:jc w:val="both"/>
        <w:rPr>
          <w:rFonts w:ascii="Times New Roman" w:hAnsi="Times New Roman"/>
          <w:sz w:val="27"/>
          <w:szCs w:val="27"/>
        </w:rPr>
      </w:pPr>
      <w:r w:rsidRPr="00DD67FF">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(пост. 265-п)</w:t>
      </w:r>
    </w:p>
    <w:p w:rsidR="00485B2F" w:rsidRPr="00DD67FF" w:rsidRDefault="00485B2F" w:rsidP="00485B2F">
      <w:pPr>
        <w:overflowPunct/>
        <w:ind w:firstLine="720"/>
        <w:jc w:val="both"/>
        <w:textAlignment w:val="auto"/>
        <w:rPr>
          <w:rFonts w:ascii="Times New Roman" w:hAnsi="Times New Roman"/>
          <w:sz w:val="27"/>
          <w:szCs w:val="27"/>
        </w:rPr>
      </w:pPr>
      <w:r w:rsidRPr="00DD67FF">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5B2F" w:rsidRPr="00DD67FF" w:rsidRDefault="00485B2F" w:rsidP="00485B2F">
      <w:pPr>
        <w:overflowPunct/>
        <w:ind w:firstLine="851"/>
        <w:jc w:val="both"/>
        <w:textAlignment w:val="auto"/>
        <w:rPr>
          <w:rFonts w:ascii="Times New Roman" w:hAnsi="Times New Roman"/>
          <w:sz w:val="27"/>
          <w:szCs w:val="27"/>
        </w:rPr>
      </w:pPr>
      <w:r w:rsidRPr="00DD67FF">
        <w:rPr>
          <w:rFonts w:ascii="Times New Roman" w:hAnsi="Times New Roman"/>
          <w:sz w:val="27"/>
          <w:szCs w:val="27"/>
        </w:rPr>
        <w:t>71. По результатам рассмотрения жалобы принимается одно из следующих решений:</w:t>
      </w:r>
    </w:p>
    <w:p w:rsidR="00485B2F" w:rsidRPr="00DD67FF" w:rsidRDefault="00485B2F" w:rsidP="00485B2F">
      <w:pPr>
        <w:overflowPunct/>
        <w:ind w:firstLine="720"/>
        <w:jc w:val="both"/>
        <w:textAlignment w:val="auto"/>
        <w:rPr>
          <w:rFonts w:ascii="Times New Roman" w:hAnsi="Times New Roman"/>
          <w:sz w:val="27"/>
          <w:szCs w:val="27"/>
        </w:rPr>
      </w:pPr>
      <w:bookmarkStart w:id="12" w:name="sub_110271"/>
      <w:r w:rsidRPr="00DD67FF">
        <w:rPr>
          <w:rFonts w:ascii="Times New Roman" w:hAnsi="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B2F" w:rsidRPr="00DD67FF" w:rsidRDefault="00485B2F" w:rsidP="00485B2F">
      <w:pPr>
        <w:overflowPunct/>
        <w:ind w:firstLine="720"/>
        <w:jc w:val="both"/>
        <w:textAlignment w:val="auto"/>
        <w:rPr>
          <w:rFonts w:ascii="Times New Roman" w:hAnsi="Times New Roman"/>
          <w:sz w:val="27"/>
          <w:szCs w:val="27"/>
        </w:rPr>
      </w:pPr>
      <w:bookmarkStart w:id="13" w:name="sub_110272"/>
      <w:bookmarkEnd w:id="12"/>
      <w:r w:rsidRPr="00DD67FF">
        <w:rPr>
          <w:rFonts w:ascii="Times New Roman" w:hAnsi="Times New Roman"/>
          <w:sz w:val="27"/>
          <w:szCs w:val="27"/>
        </w:rPr>
        <w:t>2) в удовлетворении жалобы отказывается.</w:t>
      </w:r>
    </w:p>
    <w:p w:rsidR="00485B2F" w:rsidRPr="00DD67FF" w:rsidRDefault="00485B2F" w:rsidP="00485B2F">
      <w:pPr>
        <w:overflowPunct/>
        <w:ind w:firstLine="851"/>
        <w:jc w:val="both"/>
        <w:textAlignment w:val="auto"/>
        <w:rPr>
          <w:rFonts w:ascii="Times New Roman" w:hAnsi="Times New Roman"/>
          <w:sz w:val="27"/>
          <w:szCs w:val="27"/>
        </w:rPr>
      </w:pPr>
      <w:bookmarkStart w:id="14" w:name="sub_11028"/>
      <w:bookmarkEnd w:id="13"/>
      <w:r w:rsidRPr="00DD67FF">
        <w:rPr>
          <w:rFonts w:ascii="Times New Roman" w:hAnsi="Times New Roman"/>
          <w:sz w:val="27"/>
          <w:szCs w:val="27"/>
        </w:rPr>
        <w:t>72. Не позднее дня, следующего за днем принятия решения, указанного в пункте 71,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4"/>
    <w:p w:rsidR="00485B2F" w:rsidRPr="00DD67FF" w:rsidRDefault="00485B2F" w:rsidP="00485B2F">
      <w:pPr>
        <w:overflowPunct/>
        <w:ind w:firstLine="851"/>
        <w:jc w:val="both"/>
        <w:textAlignment w:val="auto"/>
        <w:rPr>
          <w:rFonts w:ascii="Times New Roman" w:hAnsi="Times New Roman"/>
          <w:sz w:val="27"/>
          <w:szCs w:val="27"/>
        </w:rPr>
      </w:pPr>
      <w:r w:rsidRPr="00DD67FF">
        <w:rPr>
          <w:rFonts w:ascii="Times New Roman" w:hAnsi="Times New Roman"/>
          <w:sz w:val="27"/>
          <w:szCs w:val="27"/>
        </w:rPr>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67, незамедлительно направляют имеющиеся материалы в органы прокуратуры.</w:t>
      </w:r>
    </w:p>
    <w:p w:rsidR="00485B2F" w:rsidRPr="00DD67FF" w:rsidRDefault="00485B2F" w:rsidP="00485B2F">
      <w:pPr>
        <w:ind w:firstLine="851"/>
        <w:jc w:val="both"/>
        <w:rPr>
          <w:sz w:val="27"/>
          <w:szCs w:val="27"/>
        </w:rPr>
      </w:pPr>
      <w:r w:rsidRPr="00DD67FF">
        <w:rPr>
          <w:rFonts w:ascii="Times New Roman" w:hAnsi="Times New Roman"/>
          <w:sz w:val="27"/>
          <w:szCs w:val="27"/>
        </w:rPr>
        <w:t>74. Заявители вправе обжаловать решения, принятые в ходе предоставления муниципальной услуги, действия или бездействие должностных лиц структурного подразделения органа местного самоуправления Омской области в установленном законом судебном порядке.</w:t>
      </w:r>
    </w:p>
    <w:p w:rsidR="00485B2F" w:rsidRPr="00DD67FF" w:rsidRDefault="00485B2F" w:rsidP="00485B2F">
      <w:pPr>
        <w:pStyle w:val="ConsPlusNormal"/>
        <w:jc w:val="center"/>
        <w:rPr>
          <w:sz w:val="27"/>
          <w:szCs w:val="27"/>
        </w:rPr>
      </w:pPr>
    </w:p>
    <w:p w:rsidR="00485B2F" w:rsidRPr="00DD67FF" w:rsidRDefault="00485B2F" w:rsidP="00485B2F">
      <w:pPr>
        <w:pStyle w:val="ConsPlusNormal"/>
        <w:jc w:val="both"/>
        <w:rPr>
          <w:sz w:val="22"/>
          <w:szCs w:val="22"/>
        </w:rPr>
      </w:pPr>
    </w:p>
    <w:p w:rsidR="00485B2F" w:rsidRPr="00DD67FF" w:rsidRDefault="00485B2F" w:rsidP="00485B2F">
      <w:pPr>
        <w:pStyle w:val="ConsPlusNormal"/>
        <w:jc w:val="both"/>
        <w:rPr>
          <w:sz w:val="22"/>
          <w:szCs w:val="22"/>
        </w:rPr>
      </w:pPr>
    </w:p>
    <w:p w:rsidR="00485B2F" w:rsidRPr="00DD67FF" w:rsidRDefault="00485B2F" w:rsidP="00485B2F">
      <w:pPr>
        <w:pStyle w:val="ConsPlusNormal"/>
        <w:jc w:val="both"/>
        <w:rPr>
          <w:sz w:val="22"/>
          <w:szCs w:val="22"/>
        </w:rPr>
      </w:pPr>
    </w:p>
    <w:p w:rsidR="00485B2F" w:rsidRPr="00DD67FF" w:rsidRDefault="00485B2F" w:rsidP="00485B2F">
      <w:pPr>
        <w:pStyle w:val="ConsPlusNormal"/>
        <w:jc w:val="both"/>
        <w:rPr>
          <w:sz w:val="22"/>
          <w:szCs w:val="22"/>
        </w:rPr>
      </w:pPr>
    </w:p>
    <w:p w:rsidR="00485B2F" w:rsidRPr="00DD67FF" w:rsidRDefault="00485B2F" w:rsidP="00485B2F">
      <w:pPr>
        <w:pStyle w:val="ConsPlusNormal"/>
        <w:jc w:val="both"/>
        <w:rPr>
          <w:sz w:val="22"/>
          <w:szCs w:val="22"/>
        </w:rPr>
      </w:pPr>
    </w:p>
    <w:p w:rsidR="00485B2F" w:rsidRPr="00DD67FF" w:rsidRDefault="00485B2F" w:rsidP="00485B2F">
      <w:pPr>
        <w:pStyle w:val="ConsPlusNormal"/>
        <w:jc w:val="both"/>
        <w:rPr>
          <w:sz w:val="22"/>
          <w:szCs w:val="22"/>
        </w:rPr>
      </w:pPr>
    </w:p>
    <w:p w:rsidR="00485B2F" w:rsidRPr="00DD67FF" w:rsidRDefault="00485B2F" w:rsidP="00485B2F">
      <w:pPr>
        <w:pStyle w:val="ConsPlusNormal"/>
        <w:jc w:val="both"/>
        <w:rPr>
          <w:sz w:val="22"/>
          <w:szCs w:val="22"/>
        </w:rPr>
      </w:pPr>
    </w:p>
    <w:p w:rsidR="00485B2F" w:rsidRPr="00DD67FF" w:rsidRDefault="00485B2F" w:rsidP="00337926">
      <w:pPr>
        <w:tabs>
          <w:tab w:val="left" w:pos="6663"/>
        </w:tabs>
        <w:jc w:val="right"/>
        <w:rPr>
          <w:rFonts w:ascii="Times New Roman" w:hAnsi="Times New Roman"/>
          <w:sz w:val="27"/>
          <w:szCs w:val="27"/>
        </w:rPr>
      </w:pPr>
      <w:r w:rsidRPr="00DD67FF">
        <w:rPr>
          <w:rFonts w:ascii="Times New Roman" w:hAnsi="Times New Roman"/>
          <w:sz w:val="27"/>
          <w:szCs w:val="27"/>
        </w:rPr>
        <w:t xml:space="preserve">Приложение № 1 </w:t>
      </w:r>
    </w:p>
    <w:p w:rsidR="00485B2F" w:rsidRPr="00DD67FF" w:rsidRDefault="00485B2F" w:rsidP="00337926">
      <w:pPr>
        <w:pStyle w:val="ConsPlusTitle"/>
        <w:tabs>
          <w:tab w:val="left" w:pos="6663"/>
        </w:tabs>
        <w:jc w:val="right"/>
        <w:rPr>
          <w:b w:val="0"/>
          <w:sz w:val="27"/>
          <w:szCs w:val="27"/>
        </w:rPr>
      </w:pPr>
      <w:r w:rsidRPr="00DD67FF">
        <w:rPr>
          <w:b w:val="0"/>
          <w:sz w:val="27"/>
          <w:szCs w:val="27"/>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485B2F" w:rsidRPr="00DD67FF" w:rsidRDefault="00485B2F" w:rsidP="00485B2F">
      <w:pPr>
        <w:jc w:val="right"/>
        <w:rPr>
          <w:rFonts w:ascii="Courier New" w:hAnsi="Courier New" w:cs="Courier New"/>
          <w:sz w:val="22"/>
          <w:szCs w:val="22"/>
        </w:rPr>
      </w:pPr>
    </w:p>
    <w:p w:rsidR="00485B2F" w:rsidRPr="00DD67FF" w:rsidRDefault="00485B2F" w:rsidP="00485B2F">
      <w:pPr>
        <w:jc w:val="center"/>
        <w:rPr>
          <w:rFonts w:ascii="Times New Roman" w:hAnsi="Times New Roman"/>
          <w:sz w:val="27"/>
          <w:szCs w:val="27"/>
        </w:rPr>
      </w:pPr>
      <w:r w:rsidRPr="00DD67FF">
        <w:rPr>
          <w:rFonts w:ascii="Times New Roman" w:hAnsi="Times New Roman"/>
          <w:sz w:val="27"/>
          <w:szCs w:val="27"/>
        </w:rPr>
        <w:t>ЗАЯВЛЕНИЕ</w:t>
      </w:r>
    </w:p>
    <w:p w:rsidR="00485B2F" w:rsidRPr="00DD67FF" w:rsidRDefault="00485B2F" w:rsidP="00485B2F">
      <w:pPr>
        <w:jc w:val="center"/>
        <w:rPr>
          <w:rFonts w:ascii="Times New Roman" w:hAnsi="Times New Roman"/>
          <w:sz w:val="27"/>
          <w:szCs w:val="27"/>
        </w:rPr>
      </w:pPr>
      <w:r w:rsidRPr="00DD67FF">
        <w:rPr>
          <w:rFonts w:ascii="Times New Roman" w:hAnsi="Times New Roman"/>
          <w:sz w:val="27"/>
          <w:szCs w:val="27"/>
        </w:rPr>
        <w:t>о выдаче разрешения на использование земель</w:t>
      </w:r>
    </w:p>
    <w:p w:rsidR="00485B2F" w:rsidRPr="00DD67FF" w:rsidRDefault="00485B2F" w:rsidP="00485B2F">
      <w:pPr>
        <w:jc w:val="center"/>
        <w:rPr>
          <w:rFonts w:ascii="Times New Roman" w:hAnsi="Times New Roman"/>
          <w:sz w:val="27"/>
          <w:szCs w:val="27"/>
        </w:rPr>
      </w:pPr>
      <w:r w:rsidRPr="00DD67FF">
        <w:rPr>
          <w:rFonts w:ascii="Times New Roman" w:hAnsi="Times New Roman"/>
          <w:sz w:val="27"/>
          <w:szCs w:val="27"/>
        </w:rPr>
        <w:t>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485B2F" w:rsidRPr="00DD67FF" w:rsidRDefault="00485B2F" w:rsidP="00485B2F">
      <w:pPr>
        <w:jc w:val="both"/>
        <w:rPr>
          <w:rFonts w:ascii="Courier New" w:hAnsi="Courier New" w:cs="Courier New"/>
          <w:sz w:val="22"/>
          <w:szCs w:val="22"/>
        </w:rPr>
      </w:pPr>
    </w:p>
    <w:p w:rsidR="00485B2F" w:rsidRPr="00DD67FF" w:rsidRDefault="00485B2F" w:rsidP="00337926">
      <w:pPr>
        <w:ind w:firstLine="567"/>
        <w:rPr>
          <w:rFonts w:ascii="Times New Roman" w:hAnsi="Times New Roman"/>
          <w:sz w:val="27"/>
          <w:szCs w:val="27"/>
        </w:rPr>
      </w:pPr>
      <w:r w:rsidRPr="00DD67FF">
        <w:rPr>
          <w:rFonts w:ascii="Times New Roman" w:hAnsi="Times New Roman"/>
          <w:sz w:val="27"/>
          <w:szCs w:val="27"/>
        </w:rPr>
        <w:t>Прошу предоставить</w:t>
      </w:r>
      <w:r w:rsidR="00337926">
        <w:rPr>
          <w:rFonts w:ascii="Times New Roman" w:hAnsi="Times New Roman"/>
          <w:sz w:val="27"/>
          <w:szCs w:val="27"/>
        </w:rPr>
        <w:t xml:space="preserve"> </w:t>
      </w:r>
      <w:r w:rsidRPr="00DD67FF">
        <w:rPr>
          <w:rFonts w:ascii="Times New Roman" w:hAnsi="Times New Roman"/>
          <w:sz w:val="27"/>
          <w:szCs w:val="27"/>
        </w:rPr>
        <w:t>разрешение на использование</w:t>
      </w:r>
      <w:r w:rsidR="00337926">
        <w:rPr>
          <w:rFonts w:ascii="Times New Roman" w:hAnsi="Times New Roman"/>
          <w:sz w:val="27"/>
          <w:szCs w:val="27"/>
        </w:rPr>
        <w:t xml:space="preserve"> </w:t>
      </w:r>
      <w:r w:rsidRPr="00DD67FF">
        <w:rPr>
          <w:rFonts w:ascii="Times New Roman" w:hAnsi="Times New Roman"/>
          <w:sz w:val="27"/>
          <w:szCs w:val="27"/>
        </w:rPr>
        <w:t>земель/земельного участка, находящейся (</w:t>
      </w:r>
      <w:proofErr w:type="spellStart"/>
      <w:r w:rsidRPr="00DD67FF">
        <w:rPr>
          <w:rFonts w:ascii="Times New Roman" w:hAnsi="Times New Roman"/>
          <w:sz w:val="27"/>
          <w:szCs w:val="27"/>
        </w:rPr>
        <w:t>щегося</w:t>
      </w:r>
      <w:proofErr w:type="spellEnd"/>
      <w:r w:rsidRPr="00DD67FF">
        <w:rPr>
          <w:rFonts w:ascii="Times New Roman" w:hAnsi="Times New Roman"/>
          <w:sz w:val="27"/>
          <w:szCs w:val="27"/>
        </w:rPr>
        <w:t xml:space="preserve">) в муниципальной собственности/государственная собственность на которую не разграничена, площадью _________ </w:t>
      </w:r>
      <w:proofErr w:type="spellStart"/>
      <w:r w:rsidRPr="00DD67FF">
        <w:rPr>
          <w:rFonts w:ascii="Times New Roman" w:hAnsi="Times New Roman"/>
          <w:sz w:val="27"/>
          <w:szCs w:val="27"/>
        </w:rPr>
        <w:t>кв.м</w:t>
      </w:r>
      <w:proofErr w:type="spellEnd"/>
      <w:r w:rsidRPr="00DD67FF">
        <w:rPr>
          <w:rFonts w:ascii="Times New Roman" w:hAnsi="Times New Roman"/>
          <w:sz w:val="27"/>
          <w:szCs w:val="27"/>
        </w:rPr>
        <w:t>, с кадастровым номером __________ (в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Срок использования земель или земельного участка _______________________.</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Предполагаемая(</w:t>
      </w:r>
      <w:proofErr w:type="spellStart"/>
      <w:r w:rsidRPr="00DD67FF">
        <w:rPr>
          <w:rFonts w:ascii="Times New Roman" w:hAnsi="Times New Roman"/>
          <w:sz w:val="27"/>
          <w:szCs w:val="27"/>
        </w:rPr>
        <w:t>ые</w:t>
      </w:r>
      <w:proofErr w:type="spellEnd"/>
      <w:r w:rsidRPr="00DD67FF">
        <w:rPr>
          <w:rFonts w:ascii="Times New Roman" w:hAnsi="Times New Roman"/>
          <w:sz w:val="27"/>
          <w:szCs w:val="27"/>
        </w:rPr>
        <w:t>) цель(и) использования     земель    или    земельного</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участка __________________.</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Приложения:</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1) ____________________________________________________________;</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2) ____________________________________________________________.</w:t>
      </w:r>
    </w:p>
    <w:p w:rsidR="00485B2F" w:rsidRPr="00DD67FF" w:rsidRDefault="00485B2F" w:rsidP="00485B2F">
      <w:pPr>
        <w:jc w:val="both"/>
        <w:rPr>
          <w:rFonts w:ascii="Times New Roman" w:hAnsi="Times New Roman"/>
          <w:sz w:val="27"/>
          <w:szCs w:val="27"/>
        </w:rPr>
      </w:pPr>
    </w:p>
    <w:p w:rsidR="00485B2F" w:rsidRPr="00DD67FF" w:rsidRDefault="00485B2F" w:rsidP="00485B2F">
      <w:pPr>
        <w:jc w:val="both"/>
        <w:rPr>
          <w:rFonts w:ascii="Times New Roman" w:hAnsi="Times New Roman"/>
          <w:sz w:val="27"/>
          <w:szCs w:val="27"/>
        </w:rPr>
      </w:pPr>
    </w:p>
    <w:p w:rsidR="00485B2F" w:rsidRPr="00DD67FF" w:rsidRDefault="00485B2F" w:rsidP="00485B2F">
      <w:pPr>
        <w:jc w:val="both"/>
        <w:rPr>
          <w:rFonts w:ascii="Times New Roman" w:hAnsi="Times New Roman"/>
          <w:sz w:val="27"/>
          <w:szCs w:val="27"/>
        </w:rPr>
      </w:pP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«___» _____________ ____ г.    _____________/__________________</w:t>
      </w:r>
    </w:p>
    <w:p w:rsidR="00485B2F" w:rsidRPr="00DD67FF" w:rsidRDefault="00485B2F" w:rsidP="00485B2F">
      <w:pPr>
        <w:jc w:val="both"/>
        <w:rPr>
          <w:rFonts w:ascii="Times New Roman" w:hAnsi="Times New Roman"/>
          <w:sz w:val="27"/>
          <w:szCs w:val="27"/>
        </w:rPr>
      </w:pPr>
      <w:r w:rsidRPr="00DD67FF">
        <w:rPr>
          <w:rFonts w:ascii="Times New Roman" w:hAnsi="Times New Roman"/>
          <w:sz w:val="27"/>
          <w:szCs w:val="27"/>
        </w:rPr>
        <w:t xml:space="preserve">                                                                                      (Ф.И.О. подпись)</w:t>
      </w:r>
    </w:p>
    <w:p w:rsidR="00485B2F" w:rsidRPr="00DD67FF" w:rsidRDefault="00485B2F" w:rsidP="00485B2F">
      <w:pPr>
        <w:jc w:val="both"/>
        <w:rPr>
          <w:rFonts w:ascii="Times New Roman" w:hAnsi="Times New Roman"/>
          <w:sz w:val="27"/>
          <w:szCs w:val="27"/>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485B2F" w:rsidRPr="00DD67FF" w:rsidRDefault="00485B2F" w:rsidP="00485B2F">
      <w:pPr>
        <w:jc w:val="both"/>
        <w:rPr>
          <w:rFonts w:ascii="Courier New" w:hAnsi="Courier New" w:cs="Courier New"/>
          <w:sz w:val="22"/>
          <w:szCs w:val="22"/>
        </w:rPr>
      </w:pPr>
    </w:p>
    <w:p w:rsidR="00337926" w:rsidRDefault="00337926" w:rsidP="00485B2F">
      <w:pPr>
        <w:jc w:val="right"/>
        <w:rPr>
          <w:rFonts w:ascii="Times New Roman" w:hAnsi="Times New Roman"/>
          <w:sz w:val="27"/>
          <w:szCs w:val="27"/>
        </w:rPr>
      </w:pPr>
    </w:p>
    <w:p w:rsidR="00485B2F" w:rsidRPr="00DD67FF" w:rsidRDefault="00485B2F" w:rsidP="00485B2F">
      <w:pPr>
        <w:jc w:val="right"/>
        <w:rPr>
          <w:rFonts w:ascii="Times New Roman" w:hAnsi="Times New Roman"/>
          <w:sz w:val="27"/>
          <w:szCs w:val="27"/>
        </w:rPr>
      </w:pPr>
      <w:r w:rsidRPr="00DD67FF">
        <w:rPr>
          <w:rFonts w:ascii="Times New Roman" w:hAnsi="Times New Roman"/>
          <w:sz w:val="27"/>
          <w:szCs w:val="27"/>
        </w:rPr>
        <w:t xml:space="preserve">Приложение № 2 </w:t>
      </w:r>
    </w:p>
    <w:p w:rsidR="00485B2F" w:rsidRPr="00DD67FF" w:rsidRDefault="00485B2F" w:rsidP="00485B2F">
      <w:pPr>
        <w:pStyle w:val="ConsPlusTitle"/>
        <w:jc w:val="right"/>
        <w:rPr>
          <w:b w:val="0"/>
          <w:sz w:val="27"/>
          <w:szCs w:val="27"/>
        </w:rPr>
      </w:pPr>
      <w:r w:rsidRPr="00DD67FF">
        <w:rPr>
          <w:b w:val="0"/>
          <w:sz w:val="27"/>
          <w:szCs w:val="27"/>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337926" w:rsidRDefault="00485B2F" w:rsidP="00485B2F">
      <w:pPr>
        <w:jc w:val="both"/>
        <w:rPr>
          <w:rFonts w:ascii="Courier New" w:hAnsi="Courier New" w:cs="Courier New"/>
          <w:sz w:val="22"/>
          <w:szCs w:val="22"/>
        </w:rPr>
      </w:pPr>
      <w:r w:rsidRPr="00DD67FF">
        <w:rPr>
          <w:rFonts w:ascii="Courier New" w:hAnsi="Courier New" w:cs="Courier New"/>
          <w:sz w:val="22"/>
          <w:szCs w:val="22"/>
        </w:rPr>
        <w:t xml:space="preserve">                      </w:t>
      </w:r>
    </w:p>
    <w:p w:rsidR="00337926" w:rsidRDefault="00337926" w:rsidP="00485B2F">
      <w:pPr>
        <w:jc w:val="both"/>
        <w:rPr>
          <w:rFonts w:ascii="Courier New" w:hAnsi="Courier New" w:cs="Courier New"/>
          <w:sz w:val="22"/>
          <w:szCs w:val="22"/>
        </w:rPr>
      </w:pPr>
      <w:bookmarkStart w:id="15" w:name="_GoBack"/>
      <w:bookmarkEnd w:id="15"/>
    </w:p>
    <w:p w:rsidR="00485B2F" w:rsidRPr="00DD67FF" w:rsidRDefault="00485B2F" w:rsidP="00485B2F">
      <w:pPr>
        <w:jc w:val="both"/>
        <w:rPr>
          <w:rFonts w:ascii="Times New Roman" w:hAnsi="Times New Roman"/>
          <w:sz w:val="27"/>
          <w:szCs w:val="27"/>
        </w:rPr>
      </w:pPr>
      <w:r w:rsidRPr="00DD67FF">
        <w:rPr>
          <w:rFonts w:ascii="Courier New" w:hAnsi="Courier New" w:cs="Courier New"/>
          <w:sz w:val="22"/>
          <w:szCs w:val="22"/>
        </w:rPr>
        <w:t xml:space="preserve">                                 </w:t>
      </w:r>
      <w:r w:rsidRPr="00DD67FF">
        <w:rPr>
          <w:rFonts w:ascii="Times New Roman" w:hAnsi="Times New Roman"/>
          <w:sz w:val="27"/>
          <w:szCs w:val="27"/>
        </w:rPr>
        <w:t>ЗАЯВЛЕНИЕ</w:t>
      </w:r>
    </w:p>
    <w:p w:rsidR="00485B2F" w:rsidRPr="00DD67FF" w:rsidRDefault="00485B2F" w:rsidP="00337926">
      <w:pPr>
        <w:ind w:firstLine="567"/>
        <w:jc w:val="center"/>
        <w:rPr>
          <w:rFonts w:ascii="Times New Roman" w:hAnsi="Times New Roman"/>
          <w:sz w:val="27"/>
          <w:szCs w:val="27"/>
        </w:rPr>
      </w:pPr>
      <w:r w:rsidRPr="00DD67FF">
        <w:rPr>
          <w:rFonts w:ascii="Times New Roman" w:hAnsi="Times New Roman"/>
          <w:sz w:val="27"/>
          <w:szCs w:val="27"/>
        </w:rPr>
        <w:t>о выдаче разрешения на использование земель</w:t>
      </w:r>
    </w:p>
    <w:p w:rsidR="00485B2F" w:rsidRPr="00DD67FF" w:rsidRDefault="00485B2F" w:rsidP="00337926">
      <w:pPr>
        <w:ind w:firstLine="567"/>
        <w:jc w:val="center"/>
        <w:rPr>
          <w:rFonts w:ascii="Times New Roman" w:hAnsi="Times New Roman"/>
          <w:sz w:val="27"/>
          <w:szCs w:val="27"/>
        </w:rPr>
      </w:pPr>
      <w:r w:rsidRPr="00DD67FF">
        <w:rPr>
          <w:rFonts w:ascii="Times New Roman" w:hAnsi="Times New Roman"/>
          <w:sz w:val="27"/>
          <w:szCs w:val="27"/>
        </w:rPr>
        <w:t>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485B2F" w:rsidRPr="00DD67FF" w:rsidRDefault="00485B2F" w:rsidP="00337926">
      <w:pPr>
        <w:ind w:firstLine="567"/>
        <w:jc w:val="both"/>
        <w:rPr>
          <w:rFonts w:ascii="Courier New" w:hAnsi="Courier New" w:cs="Courier New"/>
          <w:sz w:val="22"/>
          <w:szCs w:val="22"/>
        </w:rPr>
      </w:pPr>
    </w:p>
    <w:p w:rsidR="00485B2F" w:rsidRPr="00DD67FF" w:rsidRDefault="00337926" w:rsidP="00337926">
      <w:pPr>
        <w:ind w:firstLine="567"/>
        <w:jc w:val="both"/>
        <w:rPr>
          <w:rFonts w:ascii="Times New Roman" w:hAnsi="Times New Roman"/>
          <w:sz w:val="27"/>
          <w:szCs w:val="27"/>
        </w:rPr>
      </w:pPr>
      <w:r>
        <w:rPr>
          <w:rFonts w:ascii="Times New Roman" w:hAnsi="Times New Roman"/>
          <w:sz w:val="27"/>
          <w:szCs w:val="27"/>
        </w:rPr>
        <w:t>Прошу предоставить</w:t>
      </w:r>
      <w:r w:rsidR="00485B2F" w:rsidRPr="00DD67FF">
        <w:rPr>
          <w:rFonts w:ascii="Times New Roman" w:hAnsi="Times New Roman"/>
          <w:sz w:val="27"/>
          <w:szCs w:val="27"/>
        </w:rPr>
        <w:t xml:space="preserve"> разрешение на использование земель/земельного</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участка, находящейся(</w:t>
      </w:r>
      <w:proofErr w:type="spellStart"/>
      <w:r w:rsidRPr="00DD67FF">
        <w:rPr>
          <w:rFonts w:ascii="Times New Roman" w:hAnsi="Times New Roman"/>
          <w:sz w:val="27"/>
          <w:szCs w:val="27"/>
        </w:rPr>
        <w:t>щегося</w:t>
      </w:r>
      <w:proofErr w:type="spellEnd"/>
      <w:r w:rsidRPr="00DD67FF">
        <w:rPr>
          <w:rFonts w:ascii="Times New Roman" w:hAnsi="Times New Roman"/>
          <w:sz w:val="27"/>
          <w:szCs w:val="27"/>
        </w:rPr>
        <w:t>) в муниципальной собственности/государственная</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 xml:space="preserve">собственность, на которую не разграничена, площадью _____ </w:t>
      </w:r>
      <w:proofErr w:type="spellStart"/>
      <w:r w:rsidRPr="00DD67FF">
        <w:rPr>
          <w:rFonts w:ascii="Times New Roman" w:hAnsi="Times New Roman"/>
          <w:sz w:val="27"/>
          <w:szCs w:val="27"/>
        </w:rPr>
        <w:t>кв.м</w:t>
      </w:r>
      <w:proofErr w:type="spellEnd"/>
      <w:r w:rsidRPr="00DD67FF">
        <w:rPr>
          <w:rFonts w:ascii="Times New Roman" w:hAnsi="Times New Roman"/>
          <w:sz w:val="27"/>
          <w:szCs w:val="27"/>
        </w:rPr>
        <w:t>.</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Срок использования земель или земельного участка _______________________.</w:t>
      </w:r>
    </w:p>
    <w:p w:rsidR="00485B2F" w:rsidRPr="00DD67FF" w:rsidRDefault="00337926" w:rsidP="00337926">
      <w:pPr>
        <w:ind w:firstLine="567"/>
        <w:jc w:val="both"/>
        <w:rPr>
          <w:rFonts w:ascii="Times New Roman" w:hAnsi="Times New Roman"/>
          <w:sz w:val="27"/>
          <w:szCs w:val="27"/>
        </w:rPr>
      </w:pPr>
      <w:r>
        <w:rPr>
          <w:rFonts w:ascii="Times New Roman" w:hAnsi="Times New Roman"/>
          <w:sz w:val="27"/>
          <w:szCs w:val="27"/>
        </w:rPr>
        <w:t xml:space="preserve">Виды </w:t>
      </w:r>
      <w:r w:rsidR="00485B2F" w:rsidRPr="00DD67FF">
        <w:rPr>
          <w:rFonts w:ascii="Times New Roman" w:hAnsi="Times New Roman"/>
          <w:sz w:val="27"/>
          <w:szCs w:val="27"/>
        </w:rPr>
        <w:t>объектов, планируемых</w:t>
      </w:r>
      <w:r>
        <w:rPr>
          <w:rFonts w:ascii="Times New Roman" w:hAnsi="Times New Roman"/>
          <w:sz w:val="27"/>
          <w:szCs w:val="27"/>
        </w:rPr>
        <w:t xml:space="preserve"> к </w:t>
      </w:r>
      <w:r w:rsidR="00485B2F" w:rsidRPr="00DD67FF">
        <w:rPr>
          <w:rFonts w:ascii="Times New Roman" w:hAnsi="Times New Roman"/>
          <w:sz w:val="27"/>
          <w:szCs w:val="27"/>
        </w:rPr>
        <w:t>размещению, в</w:t>
      </w:r>
      <w:r>
        <w:rPr>
          <w:rFonts w:ascii="Times New Roman" w:hAnsi="Times New Roman"/>
          <w:sz w:val="27"/>
          <w:szCs w:val="27"/>
        </w:rPr>
        <w:t xml:space="preserve"> соответствии</w:t>
      </w:r>
      <w:r w:rsidR="00485B2F" w:rsidRPr="00DD67FF">
        <w:rPr>
          <w:rFonts w:ascii="Times New Roman" w:hAnsi="Times New Roman"/>
          <w:sz w:val="27"/>
          <w:szCs w:val="27"/>
        </w:rPr>
        <w:t xml:space="preserve"> с</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постановлением Правительства Российской Федерации от 3 декабря 2014 года</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N 1300 «Об утверждении перечня видов объектов, размещение которых может</w:t>
      </w:r>
    </w:p>
    <w:p w:rsidR="00485B2F" w:rsidRPr="00DD67FF" w:rsidRDefault="00337926" w:rsidP="00337926">
      <w:pPr>
        <w:ind w:firstLine="567"/>
        <w:jc w:val="both"/>
        <w:rPr>
          <w:rFonts w:ascii="Times New Roman" w:hAnsi="Times New Roman"/>
          <w:sz w:val="27"/>
          <w:szCs w:val="27"/>
        </w:rPr>
      </w:pPr>
      <w:r>
        <w:rPr>
          <w:rFonts w:ascii="Times New Roman" w:hAnsi="Times New Roman"/>
          <w:sz w:val="27"/>
          <w:szCs w:val="27"/>
        </w:rPr>
        <w:t xml:space="preserve">осуществляться на землях или земельных </w:t>
      </w:r>
      <w:r w:rsidR="00485B2F" w:rsidRPr="00DD67FF">
        <w:rPr>
          <w:rFonts w:ascii="Times New Roman" w:hAnsi="Times New Roman"/>
          <w:sz w:val="27"/>
          <w:szCs w:val="27"/>
        </w:rPr>
        <w:t>участках, находящихся в</w:t>
      </w:r>
    </w:p>
    <w:p w:rsidR="00485B2F" w:rsidRPr="00DD67FF" w:rsidRDefault="00337926" w:rsidP="00337926">
      <w:pPr>
        <w:ind w:firstLine="567"/>
        <w:jc w:val="both"/>
        <w:rPr>
          <w:rFonts w:ascii="Times New Roman" w:hAnsi="Times New Roman"/>
          <w:sz w:val="27"/>
          <w:szCs w:val="27"/>
        </w:rPr>
      </w:pPr>
      <w:r>
        <w:rPr>
          <w:rFonts w:ascii="Times New Roman" w:hAnsi="Times New Roman"/>
          <w:sz w:val="27"/>
          <w:szCs w:val="27"/>
        </w:rPr>
        <w:t>государственной или муниципальной собственности</w:t>
      </w:r>
      <w:r w:rsidR="00485B2F" w:rsidRPr="00DD67FF">
        <w:rPr>
          <w:rFonts w:ascii="Times New Roman" w:hAnsi="Times New Roman"/>
          <w:sz w:val="27"/>
          <w:szCs w:val="27"/>
        </w:rPr>
        <w:t xml:space="preserve"> без предоставления</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земельных участков и установления сервитутов» __________________________________________________________.</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Кадастровый номер земельного участка (при наличии) ____________________</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в соответствии с прилагаемой схемой расположения земельного участка на</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кадастровом плане территории.</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Даю согласие:</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1. на приведение земель или земельного участка в состояние, пригодное для   их   использования   в соответствии с разрешенным использованием, выполнение необходимых работ по их рекультивации, в случае если размещение объектов привело к порче либо уничтожению плодородного слоя почвы в границах земель или земельного участка;</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2. на осуществление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485B2F" w:rsidRPr="00DD67FF" w:rsidRDefault="00337926" w:rsidP="00337926">
      <w:pPr>
        <w:ind w:firstLine="567"/>
        <w:jc w:val="both"/>
        <w:rPr>
          <w:rFonts w:ascii="Times New Roman" w:hAnsi="Times New Roman"/>
          <w:sz w:val="27"/>
          <w:szCs w:val="27"/>
        </w:rPr>
      </w:pPr>
      <w:r>
        <w:rPr>
          <w:rFonts w:ascii="Times New Roman" w:hAnsi="Times New Roman"/>
          <w:sz w:val="27"/>
          <w:szCs w:val="27"/>
        </w:rPr>
        <w:t>3. на обработку своих персональных</w:t>
      </w:r>
      <w:r w:rsidR="00485B2F" w:rsidRPr="00DD67FF">
        <w:rPr>
          <w:rFonts w:ascii="Times New Roman" w:hAnsi="Times New Roman"/>
          <w:sz w:val="27"/>
          <w:szCs w:val="27"/>
        </w:rPr>
        <w:t xml:space="preserve"> данных, включая</w:t>
      </w:r>
      <w:r>
        <w:rPr>
          <w:rFonts w:ascii="Times New Roman" w:hAnsi="Times New Roman"/>
          <w:sz w:val="27"/>
          <w:szCs w:val="27"/>
        </w:rPr>
        <w:t xml:space="preserve"> </w:t>
      </w:r>
      <w:r w:rsidR="00485B2F" w:rsidRPr="00DD67FF">
        <w:rPr>
          <w:rFonts w:ascii="Times New Roman" w:hAnsi="Times New Roman"/>
          <w:sz w:val="27"/>
          <w:szCs w:val="27"/>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(для физических лиц).</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Приложения:</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1) ____________________________________________________________;</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2) ____________________________________________________________.</w:t>
      </w:r>
    </w:p>
    <w:p w:rsidR="00485B2F" w:rsidRPr="00DD67FF" w:rsidRDefault="00485B2F" w:rsidP="00337926">
      <w:pPr>
        <w:ind w:firstLine="567"/>
        <w:jc w:val="both"/>
        <w:rPr>
          <w:rFonts w:ascii="Times New Roman" w:hAnsi="Times New Roman"/>
          <w:sz w:val="27"/>
          <w:szCs w:val="27"/>
        </w:rPr>
      </w:pPr>
    </w:p>
    <w:p w:rsidR="00485B2F" w:rsidRPr="00DD67FF" w:rsidRDefault="00485B2F" w:rsidP="00337926">
      <w:pPr>
        <w:ind w:firstLine="567"/>
        <w:jc w:val="both"/>
        <w:rPr>
          <w:rFonts w:ascii="Times New Roman" w:hAnsi="Times New Roman"/>
          <w:sz w:val="27"/>
          <w:szCs w:val="27"/>
        </w:rPr>
      </w:pPr>
    </w:p>
    <w:p w:rsidR="00485B2F" w:rsidRPr="00DD67FF" w:rsidRDefault="00485B2F" w:rsidP="00337926">
      <w:pPr>
        <w:ind w:firstLine="567"/>
        <w:jc w:val="both"/>
        <w:rPr>
          <w:rFonts w:ascii="Times New Roman" w:hAnsi="Times New Roman"/>
          <w:sz w:val="27"/>
          <w:szCs w:val="27"/>
        </w:rPr>
      </w:pP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«___» ____________ ____ г.     ______________/_____________________</w:t>
      </w:r>
    </w:p>
    <w:p w:rsidR="00485B2F" w:rsidRPr="00DD67FF" w:rsidRDefault="00485B2F" w:rsidP="00337926">
      <w:pPr>
        <w:ind w:firstLine="567"/>
        <w:jc w:val="both"/>
        <w:rPr>
          <w:rFonts w:ascii="Times New Roman" w:hAnsi="Times New Roman"/>
          <w:sz w:val="27"/>
          <w:szCs w:val="27"/>
        </w:rPr>
      </w:pPr>
      <w:r w:rsidRPr="00DD67FF">
        <w:rPr>
          <w:rFonts w:ascii="Times New Roman" w:hAnsi="Times New Roman"/>
          <w:sz w:val="27"/>
          <w:szCs w:val="27"/>
        </w:rPr>
        <w:t xml:space="preserve">                                      (Ф.И.О. подпись)</w:t>
      </w: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r w:rsidRPr="00DD67FF">
        <w:rPr>
          <w:sz w:val="22"/>
          <w:szCs w:val="22"/>
        </w:rPr>
        <w:t xml:space="preserve">    </w:t>
      </w: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sz w:val="22"/>
          <w:szCs w:val="22"/>
        </w:rPr>
      </w:pPr>
    </w:p>
    <w:p w:rsidR="00485B2F" w:rsidRPr="00DD67FF" w:rsidRDefault="00485B2F" w:rsidP="00485B2F">
      <w:pPr>
        <w:jc w:val="right"/>
        <w:rPr>
          <w:rFonts w:ascii="Times New Roman" w:hAnsi="Times New Roman"/>
          <w:sz w:val="27"/>
          <w:szCs w:val="27"/>
        </w:rPr>
      </w:pPr>
      <w:r w:rsidRPr="00DD67FF">
        <w:rPr>
          <w:rFonts w:ascii="Times New Roman" w:hAnsi="Times New Roman"/>
          <w:sz w:val="27"/>
          <w:szCs w:val="27"/>
        </w:rPr>
        <w:t xml:space="preserve">Приложение № 3 </w:t>
      </w:r>
    </w:p>
    <w:p w:rsidR="00485B2F" w:rsidRPr="00DD67FF" w:rsidRDefault="00485B2F" w:rsidP="00485B2F">
      <w:pPr>
        <w:pStyle w:val="ConsPlusTitle"/>
        <w:jc w:val="right"/>
        <w:rPr>
          <w:b w:val="0"/>
          <w:sz w:val="27"/>
          <w:szCs w:val="27"/>
        </w:rPr>
      </w:pPr>
      <w:r w:rsidRPr="00DD67FF">
        <w:rPr>
          <w:b w:val="0"/>
          <w:sz w:val="27"/>
          <w:szCs w:val="27"/>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485B2F" w:rsidRPr="00DD67FF" w:rsidRDefault="00485B2F" w:rsidP="00485B2F">
      <w:pPr>
        <w:jc w:val="right"/>
        <w:rPr>
          <w:rFonts w:ascii="Times New Roman" w:hAnsi="Times New Roman"/>
          <w:sz w:val="27"/>
          <w:szCs w:val="27"/>
        </w:rPr>
      </w:pPr>
    </w:p>
    <w:p w:rsidR="00485B2F" w:rsidRPr="00DD67FF" w:rsidRDefault="00485B2F" w:rsidP="00485B2F">
      <w:pPr>
        <w:rPr>
          <w:rFonts w:ascii="Times New Roman" w:hAnsi="Times New Roman"/>
          <w:sz w:val="27"/>
          <w:szCs w:val="27"/>
        </w:rPr>
      </w:pPr>
    </w:p>
    <w:p w:rsidR="00485B2F" w:rsidRPr="00DD67FF" w:rsidRDefault="00485B2F" w:rsidP="00485B2F">
      <w:pPr>
        <w:tabs>
          <w:tab w:val="left" w:pos="4020"/>
        </w:tabs>
        <w:rPr>
          <w:rFonts w:ascii="Times New Roman" w:hAnsi="Times New Roman"/>
          <w:sz w:val="27"/>
          <w:szCs w:val="27"/>
        </w:rPr>
      </w:pPr>
      <w:r w:rsidRPr="00DD67FF">
        <w:rPr>
          <w:rFonts w:ascii="Times New Roman" w:hAnsi="Times New Roman"/>
          <w:sz w:val="27"/>
          <w:szCs w:val="27"/>
        </w:rPr>
        <w:tab/>
        <w:t>БЛОК-СХЕМА</w:t>
      </w:r>
    </w:p>
    <w:p w:rsidR="00485B2F" w:rsidRPr="00DD67FF" w:rsidRDefault="00485B2F" w:rsidP="00485B2F">
      <w:pPr>
        <w:tabs>
          <w:tab w:val="left" w:pos="4020"/>
        </w:tabs>
        <w:rPr>
          <w:rFonts w:ascii="Times New Roman" w:hAnsi="Times New Roman"/>
          <w:sz w:val="27"/>
          <w:szCs w:val="27"/>
        </w:rPr>
      </w:pPr>
    </w:p>
    <w:p w:rsidR="00485B2F" w:rsidRPr="00DD67FF" w:rsidRDefault="00485B2F" w:rsidP="00485B2F">
      <w:pPr>
        <w:jc w:val="center"/>
        <w:rPr>
          <w:rFonts w:ascii="Times New Roman" w:hAnsi="Times New Roman"/>
          <w:sz w:val="22"/>
          <w:szCs w:val="22"/>
          <w:lang w:val="en-US"/>
        </w:rPr>
      </w:pPr>
    </w:p>
    <w:p w:rsidR="00485B2F" w:rsidRPr="00DD67FF" w:rsidRDefault="00485B2F" w:rsidP="00485B2F">
      <w:pPr>
        <w:tabs>
          <w:tab w:val="left" w:pos="4020"/>
        </w:tabs>
        <w:rPr>
          <w:sz w:val="22"/>
          <w:szCs w:val="22"/>
        </w:rPr>
      </w:pPr>
      <w:r w:rsidRPr="00DD67FF">
        <w:rPr>
          <w:noProof/>
          <w:sz w:val="22"/>
          <w:szCs w:val="22"/>
        </w:rPr>
        <w:pict>
          <v:shape id="Схема 1" o:spid="_x0000_i1026" type="#_x0000_t75" style="width:435.85pt;height:255.35pt;visibility:visible">
            <v:imagedata r:id="rId21" o:title=""/>
            <o:lock v:ext="edit" aspectratio="f"/>
          </v:shape>
        </w:pict>
      </w:r>
      <w:r>
        <w:rPr>
          <w:noProof/>
          <w:sz w:val="22"/>
          <w:szCs w:val="22"/>
        </w:rPr>
        <w:t xml:space="preserve">      </w:t>
      </w:r>
      <w:r w:rsidRPr="00DD67FF">
        <w:rPr>
          <w:noProof/>
          <w:sz w:val="27"/>
          <w:szCs w:val="27"/>
        </w:rPr>
        <w:t>»</w:t>
      </w:r>
    </w:p>
    <w:p w:rsidR="006E1FC6" w:rsidRPr="00485B2F" w:rsidRDefault="006E1FC6">
      <w:pPr>
        <w:jc w:val="both"/>
        <w:rPr>
          <w:rFonts w:ascii="Times New Roman" w:hAnsi="Times New Roman"/>
          <w:sz w:val="26"/>
        </w:rPr>
      </w:pPr>
    </w:p>
    <w:p w:rsidR="006E1FC6" w:rsidRPr="00485B2F" w:rsidRDefault="006E1FC6">
      <w:pPr>
        <w:jc w:val="both"/>
        <w:rPr>
          <w:rFonts w:ascii="Times New Roman" w:hAnsi="Times New Roman"/>
          <w:sz w:val="26"/>
        </w:rPr>
      </w:pPr>
    </w:p>
    <w:sectPr w:rsidR="006E1FC6" w:rsidRPr="00485B2F" w:rsidSect="00E319C4">
      <w:headerReference w:type="default" r:id="rId22"/>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A1" w:rsidRDefault="00613FA1">
      <w:r>
        <w:separator/>
      </w:r>
    </w:p>
  </w:endnote>
  <w:endnote w:type="continuationSeparator" w:id="0">
    <w:p w:rsidR="00613FA1" w:rsidRDefault="0061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A1" w:rsidRDefault="00613FA1">
      <w:r>
        <w:separator/>
      </w:r>
    </w:p>
  </w:footnote>
  <w:footnote w:type="continuationSeparator" w:id="0">
    <w:p w:rsidR="00613FA1" w:rsidRDefault="0061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FBE"/>
    <w:multiLevelType w:val="multilevel"/>
    <w:tmpl w:val="BE8A5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64228C"/>
    <w:multiLevelType w:val="multilevel"/>
    <w:tmpl w:val="2326C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B2F"/>
    <w:rsid w:val="00143C33"/>
    <w:rsid w:val="001C18FA"/>
    <w:rsid w:val="00214512"/>
    <w:rsid w:val="002A3E13"/>
    <w:rsid w:val="00334C02"/>
    <w:rsid w:val="00337926"/>
    <w:rsid w:val="003B02A6"/>
    <w:rsid w:val="00406CDD"/>
    <w:rsid w:val="004077C7"/>
    <w:rsid w:val="00413004"/>
    <w:rsid w:val="00485B2F"/>
    <w:rsid w:val="004E63FC"/>
    <w:rsid w:val="004F77B3"/>
    <w:rsid w:val="00512A15"/>
    <w:rsid w:val="005E56E3"/>
    <w:rsid w:val="00613FA1"/>
    <w:rsid w:val="00652977"/>
    <w:rsid w:val="00693F9C"/>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8E374-C11A-4EF0-BAB6-21C07933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link w:val="10"/>
    <w:qFormat/>
    <w:rsid w:val="00485B2F"/>
    <w:pPr>
      <w:overflowPunct/>
      <w:spacing w:before="108" w:after="108"/>
      <w:jc w:val="center"/>
      <w:textAlignment w:val="auto"/>
      <w:outlineLvl w:val="0"/>
    </w:pPr>
    <w:rPr>
      <w:rFonts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character" w:customStyle="1" w:styleId="10">
    <w:name w:val="Заголовок 1 Знак"/>
    <w:link w:val="1"/>
    <w:rsid w:val="00485B2F"/>
    <w:rPr>
      <w:rFonts w:ascii="Arial" w:hAnsi="Arial" w:cs="Arial"/>
      <w:b/>
      <w:bCs/>
      <w:color w:val="26282F"/>
      <w:sz w:val="24"/>
      <w:szCs w:val="24"/>
      <w:lang w:eastAsia="en-US"/>
    </w:rPr>
  </w:style>
  <w:style w:type="paragraph" w:customStyle="1" w:styleId="ConsPlusTitle">
    <w:name w:val="ConsPlusTitle"/>
    <w:rsid w:val="00485B2F"/>
    <w:pPr>
      <w:widowControl w:val="0"/>
      <w:autoSpaceDE w:val="0"/>
      <w:autoSpaceDN w:val="0"/>
    </w:pPr>
    <w:rPr>
      <w:b/>
      <w:sz w:val="24"/>
    </w:rPr>
  </w:style>
  <w:style w:type="paragraph" w:customStyle="1" w:styleId="ConsPlusNormal">
    <w:name w:val="ConsPlusNormal"/>
    <w:rsid w:val="00485B2F"/>
    <w:pPr>
      <w:widowControl w:val="0"/>
      <w:autoSpaceDE w:val="0"/>
      <w:autoSpaceDN w:val="0"/>
    </w:pPr>
    <w:rPr>
      <w:sz w:val="24"/>
    </w:rPr>
  </w:style>
  <w:style w:type="paragraph" w:customStyle="1" w:styleId="a5">
    <w:name w:val="Прижатый влево"/>
    <w:basedOn w:val="a"/>
    <w:next w:val="a"/>
    <w:rsid w:val="00485B2F"/>
    <w:pPr>
      <w:overflowPunct/>
      <w:textAlignment w:val="auto"/>
    </w:pPr>
    <w:rPr>
      <w:rFonts w:cs="Arial"/>
      <w:szCs w:val="24"/>
    </w:rPr>
  </w:style>
  <w:style w:type="character" w:customStyle="1" w:styleId="a6">
    <w:name w:val="Основной текст_"/>
    <w:link w:val="11"/>
    <w:locked/>
    <w:rsid w:val="00485B2F"/>
    <w:rPr>
      <w:sz w:val="27"/>
      <w:szCs w:val="27"/>
      <w:shd w:val="clear" w:color="auto" w:fill="FFFFFF"/>
    </w:rPr>
  </w:style>
  <w:style w:type="paragraph" w:customStyle="1" w:styleId="11">
    <w:name w:val="Основной текст1"/>
    <w:basedOn w:val="a"/>
    <w:link w:val="a6"/>
    <w:rsid w:val="00485B2F"/>
    <w:pPr>
      <w:shd w:val="clear" w:color="auto" w:fill="FFFFFF"/>
      <w:overflowPunct/>
      <w:autoSpaceDE/>
      <w:autoSpaceDN/>
      <w:adjustRightInd/>
      <w:spacing w:after="300" w:line="322" w:lineRule="exact"/>
      <w:ind w:hanging="520"/>
      <w:textAlignment w:val="auto"/>
    </w:pPr>
    <w:rPr>
      <w:rFonts w:ascii="Times New Roman" w:hAnsi="Times New Roman"/>
      <w:sz w:val="27"/>
      <w:szCs w:val="27"/>
    </w:rPr>
  </w:style>
  <w:style w:type="character" w:customStyle="1" w:styleId="Bodytext">
    <w:name w:val="Body text_"/>
    <w:link w:val="Bodytext0"/>
    <w:rsid w:val="00485B2F"/>
    <w:rPr>
      <w:shd w:val="clear" w:color="auto" w:fill="FFFFFF"/>
    </w:rPr>
  </w:style>
  <w:style w:type="paragraph" w:customStyle="1" w:styleId="Bodytext0">
    <w:name w:val="Body text"/>
    <w:basedOn w:val="a"/>
    <w:link w:val="Bodytext"/>
    <w:rsid w:val="00485B2F"/>
    <w:pPr>
      <w:shd w:val="clear" w:color="auto" w:fill="FFFFFF"/>
      <w:overflowPunct/>
      <w:autoSpaceDE/>
      <w:autoSpaceDN/>
      <w:adjustRightInd/>
      <w:spacing w:before="360" w:after="60" w:line="0" w:lineRule="atLeast"/>
      <w:jc w:val="center"/>
      <w:textAlignment w:val="auto"/>
    </w:pPr>
    <w:rPr>
      <w:rFonts w:ascii="Times New Roman" w:hAnsi="Times New Roman"/>
      <w:sz w:val="20"/>
    </w:rPr>
  </w:style>
  <w:style w:type="paragraph" w:styleId="a7">
    <w:name w:val="Balloon Text"/>
    <w:basedOn w:val="a"/>
    <w:link w:val="a8"/>
    <w:rsid w:val="00337926"/>
    <w:rPr>
      <w:rFonts w:ascii="Segoe UI" w:hAnsi="Segoe UI" w:cs="Segoe UI"/>
      <w:sz w:val="18"/>
      <w:szCs w:val="18"/>
    </w:rPr>
  </w:style>
  <w:style w:type="character" w:customStyle="1" w:styleId="a8">
    <w:name w:val="Текст выноски Знак"/>
    <w:link w:val="a7"/>
    <w:rsid w:val="0033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91D813DC250AB4BF3B4AB60E3E44A1F9D15257882EDC74E287B1140K2n7K" TargetMode="External"/><Relationship Id="rId13" Type="http://schemas.openxmlformats.org/officeDocument/2006/relationships/hyperlink" Target="consultantplus://offline/ref=5FE91D813DC250AB4BF3B4AB60E3E44A1C9412227A87EDC74E287B1140K2n7K" TargetMode="External"/><Relationship Id="rId18" Type="http://schemas.openxmlformats.org/officeDocument/2006/relationships/hyperlink" Target="consultantplus://offline/ref=1F3D51874BC2101BA086AB6634B324415D38402FB5134B0ED1D18A655AB49C83245608B695D6D5088C4E4928B0qAeEE"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consultantplus://offline/ref=5FE91D813DC250AB4BF3B4AB60E3E44A1C9A14207080EDC74E287B1140K2n7K" TargetMode="External"/><Relationship Id="rId17" Type="http://schemas.openxmlformats.org/officeDocument/2006/relationships/hyperlink" Target="consultantplus://offline/ref=3919FF51B4FAA6BFC0B909E1B2CF32F54D3F69AF395226AFBAC4245941C7A29FA2B72A04C14B3D88E73F121E04B5F1FE9698271F476CQ3d2E" TargetMode="External"/><Relationship Id="rId2" Type="http://schemas.openxmlformats.org/officeDocument/2006/relationships/styles" Target="styles.xml"/><Relationship Id="rId16" Type="http://schemas.openxmlformats.org/officeDocument/2006/relationships/hyperlink" Target="consultantplus://offline/ref=5FE91D813DC250AB4BF3B4AB60E3E44A1F9D14257D80EDC74E287B11402723B2A8D76BFCK8nBK" TargetMode="External"/><Relationship Id="rId20" Type="http://schemas.openxmlformats.org/officeDocument/2006/relationships/hyperlink" Target="consultantplus://offline/ref=5FE91D813DC250AB4BF3B4AB60E3E44A1F9D14257D80EDC74E287B1140K2n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E91D813DC250AB4BF3B4AB60E3E44A1F9D14257D80EDC74E287B11402723B2A8D76BF98882A932K3nC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FE91D813DC250AB4BF3AAA6768FBB4315964B297083E6951077204C172E29E5KEnFK" TargetMode="External"/><Relationship Id="rId23" Type="http://schemas.openxmlformats.org/officeDocument/2006/relationships/fontTable" Target="fontTable.xml"/><Relationship Id="rId10" Type="http://schemas.openxmlformats.org/officeDocument/2006/relationships/hyperlink" Target="consultantplus://offline/ref=5FE91D813DC250AB4BF3B4AB60E3E44A1F9D152C7B82EDC74E287B1140K2n7K" TargetMode="External"/><Relationship Id="rId19" Type="http://schemas.openxmlformats.org/officeDocument/2006/relationships/hyperlink" Target="consultantplus://offline/ref=5FE91D813DC250AB4BF3B4AB60E3E44A1C9514227081EDC74E287B11402723B2A8D76BFA8DK8n0K" TargetMode="External"/><Relationship Id="rId4" Type="http://schemas.openxmlformats.org/officeDocument/2006/relationships/webSettings" Target="webSettings.xml"/><Relationship Id="rId9" Type="http://schemas.openxmlformats.org/officeDocument/2006/relationships/hyperlink" Target="consultantplus://offline/ref=5FE91D813DC250AB4BF3B4AB60E3E44A1F9D152D7180EDC74E287B1140K2n7K" TargetMode="External"/><Relationship Id="rId14" Type="http://schemas.openxmlformats.org/officeDocument/2006/relationships/hyperlink" Target="consultantplus://offline/ref=5FE91D813DC250AB4BF3AAA6768FBB4315964B297083E6951077204C172E29E5KEnFK"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17</TotalTime>
  <Pages>28</Pages>
  <Words>10916</Words>
  <Characters>62226</Characters>
  <Application>Microsoft Office Word</Application>
  <DocSecurity>0</DocSecurity>
  <Lines>518</Lines>
  <Paragraphs>145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Перечень услуг, которые являются необходимыми и обязательными для предоставления</vt:lpstr>
      <vt:lpstr>Раздел V. Досудебное (внесудебное) обжалование заявителем решений и действий (бе</vt:lpstr>
    </vt:vector>
  </TitlesOfParts>
  <Company>111</Company>
  <LinksUpToDate>false</LinksUpToDate>
  <CharactersWithSpaces>72997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2024-11-01T08:17:00Z</cp:lastPrinted>
  <dcterms:created xsi:type="dcterms:W3CDTF">2024-11-01T08:01:00Z</dcterms:created>
  <dcterms:modified xsi:type="dcterms:W3CDTF">2024-11-01T08:19:00Z</dcterms:modified>
</cp:coreProperties>
</file>