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458" w:rsidRPr="00652977" w:rsidRDefault="00DC3C2D">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7pt">
            <v:imagedata r:id="rId7" o:title="Герб Нововаршавский копия"/>
          </v:shape>
        </w:pict>
      </w:r>
    </w:p>
    <w:p w:rsidR="00FF1458" w:rsidRDefault="00FF1458">
      <w:pPr>
        <w:jc w:val="center"/>
        <w:rPr>
          <w:rFonts w:ascii="Times New Roman" w:hAnsi="Times New Roman"/>
          <w:b/>
          <w:sz w:val="10"/>
        </w:rPr>
      </w:pPr>
    </w:p>
    <w:p w:rsidR="009227F1" w:rsidRDefault="00FF1458">
      <w:pPr>
        <w:jc w:val="center"/>
        <w:rPr>
          <w:rFonts w:ascii="Times New Roman" w:hAnsi="Times New Roman"/>
          <w:b/>
          <w:spacing w:val="30"/>
          <w:sz w:val="32"/>
        </w:rPr>
      </w:pPr>
      <w:r>
        <w:rPr>
          <w:rFonts w:ascii="Times New Roman" w:hAnsi="Times New Roman"/>
          <w:b/>
          <w:spacing w:val="30"/>
          <w:sz w:val="32"/>
        </w:rPr>
        <w:t>А</w:t>
      </w:r>
      <w:r w:rsidR="005E56E3">
        <w:rPr>
          <w:rFonts w:ascii="Times New Roman" w:hAnsi="Times New Roman"/>
          <w:b/>
          <w:spacing w:val="30"/>
          <w:sz w:val="32"/>
        </w:rPr>
        <w:t>ДМИНИСТРАЦИЯ</w:t>
      </w:r>
      <w:r>
        <w:rPr>
          <w:rFonts w:ascii="Times New Roman" w:hAnsi="Times New Roman"/>
          <w:b/>
          <w:spacing w:val="30"/>
          <w:sz w:val="32"/>
        </w:rPr>
        <w:t xml:space="preserve"> </w:t>
      </w:r>
    </w:p>
    <w:p w:rsidR="00FF1458" w:rsidRDefault="00FF1458">
      <w:pPr>
        <w:jc w:val="center"/>
        <w:rPr>
          <w:rFonts w:ascii="Times New Roman" w:hAnsi="Times New Roman"/>
          <w:b/>
          <w:spacing w:val="30"/>
          <w:sz w:val="28"/>
          <w:szCs w:val="28"/>
        </w:rPr>
      </w:pPr>
      <w:r w:rsidRPr="009227F1">
        <w:rPr>
          <w:rFonts w:ascii="Times New Roman" w:hAnsi="Times New Roman"/>
          <w:b/>
          <w:spacing w:val="30"/>
          <w:sz w:val="28"/>
          <w:szCs w:val="28"/>
        </w:rPr>
        <w:t>НОВОВАРШАВСКОГО МУНИЦИПАЛЬНОГО РАЙОНА</w:t>
      </w:r>
    </w:p>
    <w:p w:rsidR="004077C7" w:rsidRPr="004077C7" w:rsidRDefault="004077C7">
      <w:pPr>
        <w:jc w:val="center"/>
        <w:rPr>
          <w:rFonts w:ascii="Times New Roman" w:hAnsi="Times New Roman"/>
          <w:b/>
          <w:sz w:val="28"/>
          <w:szCs w:val="28"/>
        </w:rPr>
      </w:pPr>
      <w:r w:rsidRPr="006E1FC6">
        <w:rPr>
          <w:rFonts w:ascii="Times New Roman" w:hAnsi="Times New Roman"/>
          <w:b/>
          <w:spacing w:val="30"/>
          <w:sz w:val="28"/>
          <w:szCs w:val="28"/>
        </w:rPr>
        <w:t>ОМСКОЙ ОБЛАСТИ</w:t>
      </w:r>
    </w:p>
    <w:p w:rsidR="00FF1458" w:rsidRDefault="00FF1458">
      <w:pPr>
        <w:jc w:val="center"/>
        <w:rPr>
          <w:rFonts w:ascii="Times New Roman" w:hAnsi="Times New Roman"/>
          <w:b/>
          <w:sz w:val="20"/>
        </w:rPr>
      </w:pPr>
    </w:p>
    <w:p w:rsidR="00FF1458" w:rsidRDefault="00FF1458">
      <w:pPr>
        <w:jc w:val="center"/>
        <w:rPr>
          <w:rFonts w:ascii="Times New Roman" w:hAnsi="Times New Roman"/>
          <w:b/>
          <w:spacing w:val="60"/>
          <w:sz w:val="52"/>
        </w:rPr>
      </w:pPr>
      <w:r>
        <w:rPr>
          <w:rFonts w:ascii="Times New Roman" w:hAnsi="Times New Roman"/>
          <w:b/>
          <w:spacing w:val="60"/>
          <w:sz w:val="52"/>
        </w:rPr>
        <w:t>ПОСТАНОВЛЕНИЕ</w:t>
      </w:r>
    </w:p>
    <w:tbl>
      <w:tblPr>
        <w:tblW w:w="0" w:type="auto"/>
        <w:tblLayout w:type="fixed"/>
        <w:tblCellMar>
          <w:left w:w="70" w:type="dxa"/>
          <w:right w:w="70" w:type="dxa"/>
        </w:tblCellMar>
        <w:tblLook w:val="0000" w:firstRow="0" w:lastRow="0" w:firstColumn="0" w:lastColumn="0" w:noHBand="0" w:noVBand="0"/>
      </w:tblPr>
      <w:tblGrid>
        <w:gridCol w:w="1913"/>
        <w:gridCol w:w="697"/>
        <w:gridCol w:w="1146"/>
        <w:gridCol w:w="3118"/>
        <w:gridCol w:w="2552"/>
      </w:tblGrid>
      <w:tr w:rsidR="00FF1458">
        <w:tc>
          <w:tcPr>
            <w:tcW w:w="9426" w:type="dxa"/>
            <w:gridSpan w:val="5"/>
            <w:tcBorders>
              <w:top w:val="single" w:sz="12" w:space="0" w:color="auto"/>
            </w:tcBorders>
          </w:tcPr>
          <w:p w:rsidR="00FF1458" w:rsidRDefault="00FF1458">
            <w:pPr>
              <w:jc w:val="center"/>
              <w:rPr>
                <w:rFonts w:ascii="Times New Roman" w:hAnsi="Times New Roman"/>
                <w:b/>
                <w:spacing w:val="40"/>
                <w:sz w:val="4"/>
              </w:rPr>
            </w:pPr>
          </w:p>
        </w:tc>
      </w:tr>
      <w:tr w:rsidR="00FF1458">
        <w:tc>
          <w:tcPr>
            <w:tcW w:w="9426" w:type="dxa"/>
            <w:gridSpan w:val="5"/>
            <w:tcBorders>
              <w:top w:val="single" w:sz="24" w:space="0" w:color="auto"/>
            </w:tcBorders>
          </w:tcPr>
          <w:p w:rsidR="00FF1458" w:rsidRDefault="00FF1458">
            <w:pPr>
              <w:jc w:val="center"/>
              <w:rPr>
                <w:rFonts w:ascii="Times New Roman" w:hAnsi="Times New Roman"/>
                <w:b/>
                <w:spacing w:val="40"/>
                <w:sz w:val="10"/>
              </w:rPr>
            </w:pPr>
          </w:p>
        </w:tc>
      </w:tr>
      <w:tr w:rsidR="00FF1458">
        <w:tc>
          <w:tcPr>
            <w:tcW w:w="1913" w:type="dxa"/>
            <w:tcBorders>
              <w:bottom w:val="single" w:sz="6" w:space="0" w:color="auto"/>
            </w:tcBorders>
          </w:tcPr>
          <w:p w:rsidR="00FF1458" w:rsidRDefault="00515F50">
            <w:pPr>
              <w:jc w:val="center"/>
              <w:rPr>
                <w:rFonts w:ascii="Times New Roman" w:hAnsi="Times New Roman"/>
                <w:sz w:val="26"/>
              </w:rPr>
            </w:pPr>
            <w:r>
              <w:rPr>
                <w:rFonts w:ascii="Times New Roman" w:hAnsi="Times New Roman"/>
                <w:sz w:val="26"/>
              </w:rPr>
              <w:t>27.11.2024</w:t>
            </w:r>
          </w:p>
        </w:tc>
        <w:tc>
          <w:tcPr>
            <w:tcW w:w="697" w:type="dxa"/>
          </w:tcPr>
          <w:p w:rsidR="00FF1458" w:rsidRDefault="00FF1458">
            <w:pPr>
              <w:jc w:val="center"/>
              <w:rPr>
                <w:rFonts w:ascii="Times New Roman" w:hAnsi="Times New Roman"/>
                <w:b/>
                <w:sz w:val="26"/>
              </w:rPr>
            </w:pPr>
            <w:r>
              <w:rPr>
                <w:rFonts w:ascii="Times New Roman" w:hAnsi="Times New Roman"/>
                <w:b/>
                <w:sz w:val="26"/>
              </w:rPr>
              <w:t>№</w:t>
            </w:r>
          </w:p>
        </w:tc>
        <w:tc>
          <w:tcPr>
            <w:tcW w:w="1146" w:type="dxa"/>
            <w:tcBorders>
              <w:bottom w:val="single" w:sz="6" w:space="0" w:color="auto"/>
            </w:tcBorders>
          </w:tcPr>
          <w:p w:rsidR="00FF1458" w:rsidRDefault="00515F50">
            <w:pPr>
              <w:jc w:val="center"/>
              <w:rPr>
                <w:rFonts w:ascii="Times New Roman" w:hAnsi="Times New Roman"/>
                <w:sz w:val="26"/>
              </w:rPr>
            </w:pPr>
            <w:r>
              <w:rPr>
                <w:rFonts w:ascii="Times New Roman" w:hAnsi="Times New Roman"/>
                <w:sz w:val="26"/>
              </w:rPr>
              <w:t>700-п</w:t>
            </w:r>
          </w:p>
        </w:tc>
        <w:tc>
          <w:tcPr>
            <w:tcW w:w="3118" w:type="dxa"/>
          </w:tcPr>
          <w:p w:rsidR="00FF1458" w:rsidRDefault="00FF1458">
            <w:pPr>
              <w:jc w:val="center"/>
              <w:rPr>
                <w:rFonts w:ascii="Times New Roman" w:hAnsi="Times New Roman"/>
                <w:b/>
                <w:sz w:val="28"/>
              </w:rPr>
            </w:pPr>
          </w:p>
        </w:tc>
        <w:tc>
          <w:tcPr>
            <w:tcW w:w="2552" w:type="dxa"/>
          </w:tcPr>
          <w:p w:rsidR="00FF1458" w:rsidRDefault="00FF1458">
            <w:pPr>
              <w:jc w:val="center"/>
              <w:rPr>
                <w:rFonts w:ascii="Times New Roman" w:hAnsi="Times New Roman"/>
                <w:b/>
              </w:rPr>
            </w:pPr>
            <w:r>
              <w:rPr>
                <w:rFonts w:ascii="Times New Roman" w:hAnsi="Times New Roman"/>
                <w:b/>
              </w:rPr>
              <w:t>р. п. Нововаршавка</w:t>
            </w:r>
          </w:p>
        </w:tc>
      </w:tr>
    </w:tbl>
    <w:p w:rsidR="00FF1458" w:rsidRDefault="00FF1458" w:rsidP="006E1FC6">
      <w:pPr>
        <w:jc w:val="center"/>
        <w:rPr>
          <w:rFonts w:ascii="Times New Roman" w:hAnsi="Times New Roman"/>
          <w:sz w:val="26"/>
          <w:lang w:val="en-US"/>
        </w:rPr>
      </w:pPr>
    </w:p>
    <w:p w:rsidR="00F341DF" w:rsidRPr="00F341DF" w:rsidRDefault="00F341DF" w:rsidP="00F341DF">
      <w:pPr>
        <w:jc w:val="center"/>
        <w:rPr>
          <w:rFonts w:ascii="Times New Roman" w:hAnsi="Times New Roman"/>
          <w:sz w:val="28"/>
          <w:szCs w:val="28"/>
        </w:rPr>
      </w:pPr>
      <w:r w:rsidRPr="00F341DF">
        <w:rPr>
          <w:rFonts w:ascii="Times New Roman" w:hAnsi="Times New Roman"/>
          <w:sz w:val="28"/>
          <w:szCs w:val="28"/>
        </w:rPr>
        <w:t>О внесении изменений в постановление Главы Нововаршавского муниципального района Омской области от 11 ноября 2013 года № 1186-п «Об утверждении муниципальной программы Нововаршавского муниципального района Омской области «Развитие экономического потенциала Нововаршавского муниципального района Омской области до 2026 года»</w:t>
      </w:r>
    </w:p>
    <w:p w:rsidR="00F341DF" w:rsidRPr="00F341DF" w:rsidRDefault="00F341DF" w:rsidP="00F341DF">
      <w:pPr>
        <w:pStyle w:val="ConsPlusNormal"/>
        <w:ind w:firstLine="0"/>
        <w:jc w:val="both"/>
        <w:rPr>
          <w:rFonts w:ascii="Times New Roman" w:hAnsi="Times New Roman" w:cs="Times New Roman"/>
          <w:sz w:val="28"/>
          <w:szCs w:val="28"/>
        </w:rPr>
      </w:pPr>
    </w:p>
    <w:p w:rsidR="00F341DF" w:rsidRPr="00F341DF" w:rsidRDefault="00F341DF" w:rsidP="00F341DF">
      <w:pPr>
        <w:pStyle w:val="ConsPlusNormal"/>
        <w:tabs>
          <w:tab w:val="left" w:pos="709"/>
        </w:tabs>
        <w:ind w:firstLine="0"/>
        <w:jc w:val="both"/>
        <w:rPr>
          <w:rFonts w:ascii="Times New Roman" w:hAnsi="Times New Roman" w:cs="Times New Roman"/>
          <w:sz w:val="28"/>
          <w:szCs w:val="28"/>
        </w:rPr>
      </w:pPr>
      <w:r w:rsidRPr="00F341DF">
        <w:rPr>
          <w:rFonts w:ascii="Times New Roman" w:hAnsi="Times New Roman" w:cs="Times New Roman"/>
          <w:sz w:val="28"/>
          <w:szCs w:val="28"/>
        </w:rPr>
        <w:tab/>
        <w:t>В связи с утверждением районного бюджета на 3-х летний период (2025 – 2027 годы), руководствуясь Уставом Нововаршавского муниципального района Омской области, ПОСТАНОВЛЯЮ:</w:t>
      </w:r>
    </w:p>
    <w:p w:rsidR="00F341DF" w:rsidRPr="00F341DF" w:rsidRDefault="00F341DF" w:rsidP="00F341DF">
      <w:pPr>
        <w:ind w:firstLine="708"/>
        <w:jc w:val="both"/>
        <w:rPr>
          <w:rFonts w:ascii="Times New Roman" w:hAnsi="Times New Roman"/>
          <w:sz w:val="28"/>
          <w:szCs w:val="28"/>
        </w:rPr>
      </w:pPr>
      <w:r w:rsidRPr="00F341DF">
        <w:rPr>
          <w:rFonts w:ascii="Times New Roman" w:hAnsi="Times New Roman"/>
          <w:sz w:val="28"/>
          <w:szCs w:val="28"/>
        </w:rPr>
        <w:t>1. Продлить действие муниципальной программы «Развитие экономического потенциала Нововаршавского муниципального района Омской области до 2026 года» на 2027 год.</w:t>
      </w:r>
    </w:p>
    <w:p w:rsidR="00F341DF" w:rsidRPr="00F341DF" w:rsidRDefault="00F341DF" w:rsidP="00F341DF">
      <w:pPr>
        <w:ind w:firstLine="708"/>
        <w:jc w:val="both"/>
        <w:rPr>
          <w:rFonts w:ascii="Times New Roman" w:hAnsi="Times New Roman"/>
          <w:sz w:val="28"/>
          <w:szCs w:val="28"/>
        </w:rPr>
      </w:pPr>
      <w:r w:rsidRPr="00F341DF">
        <w:rPr>
          <w:rFonts w:ascii="Times New Roman" w:hAnsi="Times New Roman"/>
          <w:sz w:val="28"/>
          <w:szCs w:val="28"/>
        </w:rPr>
        <w:t>2. В постановление Главы Нововаршавского муниципального района от 11 ноября 2013 года № 1186-п «Об утверждении муниципальной программы Нововаршавского муниципального района Омской области «Развитие экономического потенциала Нововаршавского муниципального района Омской области до 2026 года» внести следующие изменения:</w:t>
      </w:r>
    </w:p>
    <w:p w:rsidR="00F341DF" w:rsidRPr="00F341DF" w:rsidRDefault="00F341DF" w:rsidP="00F341DF">
      <w:pPr>
        <w:ind w:firstLine="708"/>
        <w:jc w:val="both"/>
        <w:rPr>
          <w:rFonts w:ascii="Times New Roman" w:hAnsi="Times New Roman"/>
          <w:sz w:val="28"/>
          <w:szCs w:val="28"/>
        </w:rPr>
      </w:pPr>
      <w:r w:rsidRPr="00F341DF">
        <w:rPr>
          <w:rFonts w:ascii="Times New Roman" w:hAnsi="Times New Roman"/>
          <w:sz w:val="28"/>
          <w:szCs w:val="28"/>
        </w:rPr>
        <w:t>1) во всех случаях в названии и по тексту постановления слова «Развитие экономического потенциала Нововаршавского муниципального района Омской области до 2026 года» заменить словами «Развитие экономического потенциала Нововаршавского муниципального района Омской области до 2027 года»;</w:t>
      </w:r>
    </w:p>
    <w:p w:rsidR="00F341DF" w:rsidRPr="00F341DF" w:rsidRDefault="00F341DF" w:rsidP="00F341DF">
      <w:pPr>
        <w:ind w:firstLine="708"/>
        <w:jc w:val="both"/>
        <w:rPr>
          <w:rFonts w:ascii="Times New Roman" w:hAnsi="Times New Roman"/>
          <w:sz w:val="28"/>
          <w:szCs w:val="28"/>
        </w:rPr>
      </w:pPr>
      <w:r w:rsidRPr="00F341DF">
        <w:rPr>
          <w:rFonts w:ascii="Times New Roman" w:hAnsi="Times New Roman"/>
          <w:sz w:val="28"/>
          <w:szCs w:val="28"/>
        </w:rPr>
        <w:t>2) в приложение № 1 к постановлению внести следующие изменения:</w:t>
      </w:r>
    </w:p>
    <w:p w:rsidR="00F341DF" w:rsidRPr="00F341DF" w:rsidRDefault="00F341DF" w:rsidP="00F341DF">
      <w:pPr>
        <w:pStyle w:val="ConsPlusNonformat"/>
        <w:ind w:firstLine="708"/>
        <w:jc w:val="both"/>
        <w:rPr>
          <w:rFonts w:ascii="Times New Roman" w:hAnsi="Times New Roman" w:cs="Times New Roman"/>
          <w:sz w:val="28"/>
          <w:szCs w:val="28"/>
        </w:rPr>
      </w:pPr>
      <w:r w:rsidRPr="00F341DF">
        <w:rPr>
          <w:rFonts w:ascii="Times New Roman" w:hAnsi="Times New Roman" w:cs="Times New Roman"/>
          <w:sz w:val="28"/>
          <w:szCs w:val="28"/>
        </w:rPr>
        <w:t>2.1) в строке «Сроки реализации муниципальной программы» раздела 1 цифру «2026» заменить цифрой «2027»;</w:t>
      </w:r>
    </w:p>
    <w:p w:rsidR="00F341DF" w:rsidRPr="00F341DF" w:rsidRDefault="00F341DF" w:rsidP="00F341DF">
      <w:pPr>
        <w:pStyle w:val="ConsPlusNonformat"/>
        <w:ind w:firstLine="708"/>
        <w:jc w:val="both"/>
        <w:rPr>
          <w:rFonts w:ascii="Times New Roman" w:hAnsi="Times New Roman" w:cs="Times New Roman"/>
          <w:sz w:val="28"/>
          <w:szCs w:val="28"/>
        </w:rPr>
      </w:pPr>
      <w:r w:rsidRPr="00F341DF">
        <w:rPr>
          <w:rFonts w:ascii="Times New Roman" w:hAnsi="Times New Roman" w:cs="Times New Roman"/>
          <w:sz w:val="28"/>
          <w:szCs w:val="28"/>
        </w:rPr>
        <w:t xml:space="preserve">2.2) строку «Объемы и источники финансирования муниципальной программы в целом и по годам ее реализации» раздела 1 изложить в новой редакции: </w:t>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5557"/>
      </w:tblGrid>
      <w:tr w:rsidR="00F341DF" w:rsidRPr="00F341DF" w:rsidTr="00B760DD">
        <w:trPr>
          <w:trHeight w:val="978"/>
        </w:trPr>
        <w:tc>
          <w:tcPr>
            <w:tcW w:w="3828" w:type="dxa"/>
          </w:tcPr>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«Объемы и источники финансирования муниципальной программы в целом и по годам ее реализации</w:t>
            </w:r>
          </w:p>
        </w:tc>
        <w:tc>
          <w:tcPr>
            <w:tcW w:w="5557" w:type="dxa"/>
          </w:tcPr>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Всего: 2 739 025 773,81 рублей, в том числе:</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2014г – 104 267 931,26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2015г – 146 266 746,25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2016г – 178 828 308,61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2017г – 182 455 996,36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lastRenderedPageBreak/>
              <w:t xml:space="preserve">2018г – 166 941 445,24 рублей, </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2019г – 143 678 088,25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2020г – 168 992 537,24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2021г – 159 708 914,79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2022г – 259 042 353,76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2023г – 227 833 102,14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2024г – 535 591 833,03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2025г – 177 967 339,41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2026г – 145 864 152,40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2027г – 141 587 025,07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Источниками финансирования муниципальной программы являются налоговые и неналоговые доходы районного бюджета, поступления нецелевого и целевого характера из областного и федерального бюджетов.»;</w:t>
            </w:r>
          </w:p>
        </w:tc>
      </w:tr>
    </w:tbl>
    <w:p w:rsidR="00F341DF" w:rsidRPr="00F341DF" w:rsidRDefault="00F341DF" w:rsidP="00F341DF">
      <w:pPr>
        <w:pStyle w:val="ConsPlusCell"/>
        <w:ind w:firstLine="708"/>
        <w:jc w:val="both"/>
      </w:pPr>
      <w:r w:rsidRPr="00F341DF">
        <w:lastRenderedPageBreak/>
        <w:t>2.3) в разделе 2 слова «Стратегия социально-экономического развития Нововаршавского муниципального района Омской области до 2028 года (далее – Стратегия) (Постановление Администрации Нововаршавского муниципального района Омской области от 30 ноября 2016 года</w:t>
      </w:r>
      <w:r w:rsidRPr="00F341DF">
        <w:rPr>
          <w:color w:val="FF0000"/>
        </w:rPr>
        <w:t xml:space="preserve"> </w:t>
      </w:r>
      <w:r w:rsidRPr="00F341DF">
        <w:t>№ 504-п).» заменить словами «Стратегия социально-экономического развития Нововаршавского муниципального района Омской области до 2030 года (далее – Стратегия) (Решение Совета Нововаршавского муниципального района Омской области от 28 августа 2024 года № 342).»;</w:t>
      </w:r>
    </w:p>
    <w:p w:rsidR="00F341DF" w:rsidRPr="00F341DF" w:rsidRDefault="00F341DF" w:rsidP="00F341DF">
      <w:pPr>
        <w:pStyle w:val="ConsPlusNonformat"/>
        <w:ind w:firstLine="708"/>
        <w:jc w:val="both"/>
        <w:rPr>
          <w:rFonts w:ascii="Times New Roman" w:hAnsi="Times New Roman" w:cs="Times New Roman"/>
          <w:sz w:val="28"/>
          <w:szCs w:val="28"/>
        </w:rPr>
      </w:pPr>
      <w:r w:rsidRPr="00F341DF">
        <w:rPr>
          <w:rFonts w:ascii="Times New Roman" w:hAnsi="Times New Roman" w:cs="Times New Roman"/>
          <w:sz w:val="28"/>
          <w:szCs w:val="28"/>
        </w:rPr>
        <w:t>2.4) в разделе 5 слова «13 лет: с 2014 по 2026 год» заменить словами «14 лет: с 2014 по 2027 год»;</w:t>
      </w:r>
    </w:p>
    <w:p w:rsidR="00F341DF" w:rsidRPr="00F341DF" w:rsidRDefault="00F341DF" w:rsidP="00F341DF">
      <w:pPr>
        <w:pStyle w:val="ConsPlusNonformat"/>
        <w:ind w:firstLine="708"/>
        <w:jc w:val="both"/>
        <w:rPr>
          <w:rFonts w:ascii="Times New Roman" w:hAnsi="Times New Roman" w:cs="Times New Roman"/>
          <w:sz w:val="28"/>
          <w:szCs w:val="28"/>
        </w:rPr>
      </w:pPr>
      <w:r w:rsidRPr="00F341DF">
        <w:rPr>
          <w:rFonts w:ascii="Times New Roman" w:hAnsi="Times New Roman" w:cs="Times New Roman"/>
          <w:sz w:val="28"/>
          <w:szCs w:val="28"/>
        </w:rPr>
        <w:t>2.5) содержание раздела 6 изложить в новой редакции:</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 xml:space="preserve">«Общий объем финансирования муниципальной программы составляет 2 739 025 773,81 рублей, в том числе: </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2014 год – 104 267 931,26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2015 год – 146 266 746,25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2016 год – 178 828 308,61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2017 год – 182 455 996,36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2018 год – 167 175 060,24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2019 год – 143 678 088,25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2020 год – 168 992 537,24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2021 год – 159 708 914,79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2022 год – 259 042 353,76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2023 год – 227 833 102,14 рублей;</w:t>
      </w:r>
    </w:p>
    <w:p w:rsidR="00F341DF" w:rsidRPr="00F341DF" w:rsidRDefault="00F341DF" w:rsidP="00F341DF">
      <w:pPr>
        <w:tabs>
          <w:tab w:val="left" w:pos="709"/>
        </w:tabs>
        <w:jc w:val="both"/>
        <w:rPr>
          <w:rFonts w:ascii="Times New Roman" w:hAnsi="Times New Roman"/>
          <w:sz w:val="28"/>
          <w:szCs w:val="28"/>
        </w:rPr>
      </w:pPr>
      <w:r w:rsidRPr="00F341DF">
        <w:rPr>
          <w:rFonts w:ascii="Times New Roman" w:hAnsi="Times New Roman"/>
          <w:sz w:val="28"/>
          <w:szCs w:val="28"/>
        </w:rPr>
        <w:tab/>
        <w:t>2024 год – 534 591 833,03 рублей;</w:t>
      </w:r>
    </w:p>
    <w:p w:rsidR="00F341DF" w:rsidRPr="00F341DF" w:rsidRDefault="00F341DF" w:rsidP="00F341DF">
      <w:pPr>
        <w:tabs>
          <w:tab w:val="left" w:pos="709"/>
        </w:tabs>
        <w:jc w:val="both"/>
        <w:rPr>
          <w:rFonts w:ascii="Times New Roman" w:hAnsi="Times New Roman"/>
          <w:sz w:val="28"/>
          <w:szCs w:val="28"/>
        </w:rPr>
      </w:pPr>
      <w:r w:rsidRPr="00F341DF">
        <w:rPr>
          <w:rFonts w:ascii="Times New Roman" w:hAnsi="Times New Roman"/>
          <w:sz w:val="28"/>
          <w:szCs w:val="28"/>
        </w:rPr>
        <w:tab/>
        <w:t>2025 год – 177 967 339,41 рублей;</w:t>
      </w:r>
    </w:p>
    <w:p w:rsidR="00F341DF" w:rsidRPr="00F341DF" w:rsidRDefault="00F341DF" w:rsidP="00F341DF">
      <w:pPr>
        <w:tabs>
          <w:tab w:val="left" w:pos="709"/>
        </w:tabs>
        <w:jc w:val="both"/>
        <w:rPr>
          <w:rFonts w:ascii="Times New Roman" w:hAnsi="Times New Roman"/>
          <w:sz w:val="28"/>
          <w:szCs w:val="28"/>
        </w:rPr>
      </w:pPr>
      <w:r w:rsidRPr="00F341DF">
        <w:rPr>
          <w:rFonts w:ascii="Times New Roman" w:hAnsi="Times New Roman"/>
          <w:sz w:val="28"/>
          <w:szCs w:val="28"/>
        </w:rPr>
        <w:tab/>
        <w:t>2026 год – 145 864 152,40 рублей;</w:t>
      </w:r>
    </w:p>
    <w:p w:rsidR="00F341DF" w:rsidRPr="00F341DF" w:rsidRDefault="00F341DF" w:rsidP="00F341DF">
      <w:pPr>
        <w:tabs>
          <w:tab w:val="left" w:pos="709"/>
        </w:tabs>
        <w:jc w:val="both"/>
        <w:rPr>
          <w:rFonts w:ascii="Times New Roman" w:hAnsi="Times New Roman"/>
          <w:sz w:val="28"/>
          <w:szCs w:val="28"/>
        </w:rPr>
      </w:pPr>
      <w:r w:rsidRPr="00F341DF">
        <w:rPr>
          <w:rFonts w:ascii="Times New Roman" w:hAnsi="Times New Roman"/>
          <w:sz w:val="28"/>
          <w:szCs w:val="28"/>
        </w:rPr>
        <w:tab/>
        <w:t>2027 год – 141 587 025,07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 xml:space="preserve">Источником финансирования муниципальной программы являются налоговые и неналоговые доходы районного бюджета, поступления нецелевого и целевого характера из областного и федерального бюджета. </w:t>
      </w:r>
    </w:p>
    <w:p w:rsidR="00F341DF" w:rsidRPr="00F341DF" w:rsidRDefault="00F341DF" w:rsidP="00F341DF">
      <w:pPr>
        <w:pStyle w:val="ConsPlusNonformat"/>
        <w:tabs>
          <w:tab w:val="left" w:pos="3119"/>
        </w:tabs>
        <w:ind w:firstLine="709"/>
        <w:jc w:val="both"/>
        <w:rPr>
          <w:rFonts w:ascii="Times New Roman" w:hAnsi="Times New Roman" w:cs="Times New Roman"/>
          <w:sz w:val="28"/>
          <w:szCs w:val="28"/>
        </w:rPr>
      </w:pPr>
      <w:r w:rsidRPr="00F341DF">
        <w:rPr>
          <w:rFonts w:ascii="Times New Roman" w:hAnsi="Times New Roman" w:cs="Times New Roman"/>
          <w:sz w:val="28"/>
          <w:szCs w:val="28"/>
        </w:rPr>
        <w:t>Указанный объем финансирования предусмотрен на реализацию подпрограмм:</w:t>
      </w:r>
    </w:p>
    <w:p w:rsidR="00F341DF" w:rsidRPr="00F341DF" w:rsidRDefault="00F341DF" w:rsidP="00F341DF">
      <w:pPr>
        <w:tabs>
          <w:tab w:val="left" w:pos="3119"/>
        </w:tabs>
        <w:ind w:firstLine="708"/>
        <w:jc w:val="both"/>
        <w:rPr>
          <w:rFonts w:ascii="Times New Roman" w:hAnsi="Times New Roman"/>
          <w:sz w:val="28"/>
          <w:szCs w:val="28"/>
        </w:rPr>
      </w:pPr>
      <w:r w:rsidRPr="00F341DF">
        <w:rPr>
          <w:rFonts w:ascii="Times New Roman" w:hAnsi="Times New Roman"/>
          <w:sz w:val="28"/>
          <w:szCs w:val="28"/>
        </w:rPr>
        <w:t xml:space="preserve">1. Муниципальное, законодательное управление и управление общественными финансами в </w:t>
      </w:r>
      <w:proofErr w:type="spellStart"/>
      <w:r w:rsidRPr="00F341DF">
        <w:rPr>
          <w:rFonts w:ascii="Times New Roman" w:hAnsi="Times New Roman"/>
          <w:sz w:val="28"/>
          <w:szCs w:val="28"/>
        </w:rPr>
        <w:t>Нововаршавском</w:t>
      </w:r>
      <w:proofErr w:type="spellEnd"/>
      <w:r w:rsidRPr="00F341DF">
        <w:rPr>
          <w:rFonts w:ascii="Times New Roman" w:hAnsi="Times New Roman"/>
          <w:sz w:val="28"/>
          <w:szCs w:val="28"/>
        </w:rPr>
        <w:t xml:space="preserve"> муниципальном районе Омской области (в сумме 1 331 699 876,52 рублей).</w:t>
      </w:r>
    </w:p>
    <w:p w:rsidR="00F341DF" w:rsidRPr="00F341DF" w:rsidRDefault="00F341DF" w:rsidP="00F341DF">
      <w:pPr>
        <w:tabs>
          <w:tab w:val="left" w:pos="3119"/>
        </w:tabs>
        <w:ind w:firstLine="708"/>
        <w:jc w:val="both"/>
        <w:rPr>
          <w:rFonts w:ascii="Times New Roman" w:hAnsi="Times New Roman"/>
          <w:sz w:val="28"/>
          <w:szCs w:val="28"/>
        </w:rPr>
      </w:pPr>
      <w:r w:rsidRPr="00F341DF">
        <w:rPr>
          <w:rFonts w:ascii="Times New Roman" w:hAnsi="Times New Roman"/>
          <w:sz w:val="28"/>
          <w:szCs w:val="28"/>
        </w:rPr>
        <w:t>2. Управление имуществом и земельными ресурсами на территории Нововаршавского муниципального района Омской области (в сумме 37 351 955,81 рублей).</w:t>
      </w:r>
    </w:p>
    <w:p w:rsidR="00F341DF" w:rsidRPr="00F341DF" w:rsidRDefault="00F341DF" w:rsidP="00F341DF">
      <w:pPr>
        <w:tabs>
          <w:tab w:val="left" w:pos="3119"/>
        </w:tabs>
        <w:ind w:firstLine="708"/>
        <w:jc w:val="both"/>
        <w:rPr>
          <w:rFonts w:ascii="Times New Roman" w:hAnsi="Times New Roman"/>
          <w:sz w:val="28"/>
          <w:szCs w:val="28"/>
        </w:rPr>
      </w:pPr>
      <w:r w:rsidRPr="00F341DF">
        <w:rPr>
          <w:rFonts w:ascii="Times New Roman" w:hAnsi="Times New Roman"/>
          <w:sz w:val="28"/>
          <w:szCs w:val="28"/>
        </w:rPr>
        <w:t>3. Развитие сельского хозяйства и регулирование рынков сельскохозяйственной продукции, сырья и продовольствия Нововаршавского муниципального района Омской области (в сумме 177 257 319,09 рублей).</w:t>
      </w:r>
    </w:p>
    <w:p w:rsidR="00F341DF" w:rsidRPr="00F341DF" w:rsidRDefault="00F341DF" w:rsidP="00F341DF">
      <w:pPr>
        <w:tabs>
          <w:tab w:val="left" w:pos="3119"/>
        </w:tabs>
        <w:ind w:firstLine="708"/>
        <w:jc w:val="both"/>
        <w:rPr>
          <w:rFonts w:ascii="Times New Roman" w:hAnsi="Times New Roman"/>
          <w:sz w:val="28"/>
          <w:szCs w:val="28"/>
        </w:rPr>
      </w:pPr>
      <w:r w:rsidRPr="00F341DF">
        <w:rPr>
          <w:rFonts w:ascii="Times New Roman" w:hAnsi="Times New Roman"/>
          <w:sz w:val="28"/>
          <w:szCs w:val="28"/>
        </w:rPr>
        <w:t xml:space="preserve">4. Создание условий для обеспечения граждан доступным и комфортным жильем и коммунальными услугами в </w:t>
      </w:r>
      <w:proofErr w:type="spellStart"/>
      <w:r w:rsidRPr="00F341DF">
        <w:rPr>
          <w:rFonts w:ascii="Times New Roman" w:hAnsi="Times New Roman"/>
          <w:sz w:val="28"/>
          <w:szCs w:val="28"/>
        </w:rPr>
        <w:t>Нововаршавском</w:t>
      </w:r>
      <w:proofErr w:type="spellEnd"/>
      <w:r w:rsidRPr="00F341DF">
        <w:rPr>
          <w:rFonts w:ascii="Times New Roman" w:hAnsi="Times New Roman"/>
          <w:sz w:val="28"/>
          <w:szCs w:val="28"/>
        </w:rPr>
        <w:t xml:space="preserve"> муниципальном районе Омской области (в сумме 833 778 294,21 рублей).</w:t>
      </w:r>
    </w:p>
    <w:p w:rsidR="00F341DF" w:rsidRPr="00F341DF" w:rsidRDefault="00F341DF" w:rsidP="00F341DF">
      <w:pPr>
        <w:tabs>
          <w:tab w:val="left" w:pos="3119"/>
        </w:tabs>
        <w:ind w:firstLine="708"/>
        <w:jc w:val="both"/>
        <w:rPr>
          <w:rFonts w:ascii="Times New Roman" w:hAnsi="Times New Roman"/>
          <w:sz w:val="28"/>
          <w:szCs w:val="28"/>
        </w:rPr>
      </w:pPr>
      <w:r w:rsidRPr="00F341DF">
        <w:rPr>
          <w:rFonts w:ascii="Times New Roman" w:hAnsi="Times New Roman"/>
          <w:sz w:val="28"/>
          <w:szCs w:val="28"/>
        </w:rPr>
        <w:t xml:space="preserve">5. Модернизация и развитие автомобильных дорог в </w:t>
      </w:r>
      <w:proofErr w:type="spellStart"/>
      <w:r w:rsidRPr="00F341DF">
        <w:rPr>
          <w:rFonts w:ascii="Times New Roman" w:hAnsi="Times New Roman"/>
          <w:sz w:val="28"/>
          <w:szCs w:val="28"/>
        </w:rPr>
        <w:t>Нововаршавском</w:t>
      </w:r>
      <w:proofErr w:type="spellEnd"/>
      <w:r w:rsidRPr="00F341DF">
        <w:rPr>
          <w:rFonts w:ascii="Times New Roman" w:hAnsi="Times New Roman"/>
          <w:sz w:val="28"/>
          <w:szCs w:val="28"/>
        </w:rPr>
        <w:t xml:space="preserve"> муниципальном районе Омской области (в сумме 91 324 397,11 рублей).</w:t>
      </w:r>
    </w:p>
    <w:p w:rsidR="00F341DF" w:rsidRPr="00F341DF" w:rsidRDefault="00F341DF" w:rsidP="00F341DF">
      <w:pPr>
        <w:tabs>
          <w:tab w:val="left" w:pos="3119"/>
        </w:tabs>
        <w:ind w:firstLine="708"/>
        <w:jc w:val="both"/>
        <w:rPr>
          <w:rFonts w:ascii="Times New Roman" w:hAnsi="Times New Roman"/>
          <w:sz w:val="28"/>
          <w:szCs w:val="28"/>
        </w:rPr>
      </w:pPr>
      <w:r w:rsidRPr="00F341DF">
        <w:rPr>
          <w:rFonts w:ascii="Times New Roman" w:hAnsi="Times New Roman"/>
          <w:sz w:val="28"/>
          <w:szCs w:val="28"/>
        </w:rPr>
        <w:t xml:space="preserve">6. Развитие малого и среднего предпринимательства в </w:t>
      </w:r>
      <w:proofErr w:type="spellStart"/>
      <w:r w:rsidRPr="00F341DF">
        <w:rPr>
          <w:rFonts w:ascii="Times New Roman" w:hAnsi="Times New Roman"/>
          <w:sz w:val="28"/>
          <w:szCs w:val="28"/>
        </w:rPr>
        <w:t>Нововаршавском</w:t>
      </w:r>
      <w:proofErr w:type="spellEnd"/>
      <w:r w:rsidRPr="00F341DF">
        <w:rPr>
          <w:rFonts w:ascii="Times New Roman" w:hAnsi="Times New Roman"/>
          <w:sz w:val="28"/>
          <w:szCs w:val="28"/>
        </w:rPr>
        <w:t xml:space="preserve"> муниципальном районе Омской области (в сумме 5 618 787,00 рублей).</w:t>
      </w:r>
    </w:p>
    <w:p w:rsidR="00F341DF" w:rsidRPr="00F341DF" w:rsidRDefault="00F341DF" w:rsidP="00F341DF">
      <w:pPr>
        <w:tabs>
          <w:tab w:val="left" w:pos="3119"/>
        </w:tabs>
        <w:ind w:firstLine="708"/>
        <w:jc w:val="both"/>
        <w:rPr>
          <w:rFonts w:ascii="Times New Roman" w:hAnsi="Times New Roman"/>
          <w:sz w:val="28"/>
          <w:szCs w:val="28"/>
        </w:rPr>
      </w:pPr>
      <w:r w:rsidRPr="00F341DF">
        <w:rPr>
          <w:rFonts w:ascii="Times New Roman" w:hAnsi="Times New Roman"/>
          <w:sz w:val="28"/>
          <w:szCs w:val="28"/>
        </w:rPr>
        <w:t xml:space="preserve">7. Энергосбережение и повышение энергетической эффективности в </w:t>
      </w:r>
      <w:proofErr w:type="spellStart"/>
      <w:r w:rsidRPr="00F341DF">
        <w:rPr>
          <w:rFonts w:ascii="Times New Roman" w:hAnsi="Times New Roman"/>
          <w:sz w:val="28"/>
          <w:szCs w:val="28"/>
        </w:rPr>
        <w:t>Нововаршавском</w:t>
      </w:r>
      <w:proofErr w:type="spellEnd"/>
      <w:r w:rsidRPr="00F341DF">
        <w:rPr>
          <w:rFonts w:ascii="Times New Roman" w:hAnsi="Times New Roman"/>
          <w:sz w:val="28"/>
          <w:szCs w:val="28"/>
        </w:rPr>
        <w:t xml:space="preserve"> муниципальном районе Омской области (в сумме 1 450 712,38 рублей).</w:t>
      </w:r>
    </w:p>
    <w:p w:rsidR="00F341DF" w:rsidRPr="00F341DF" w:rsidRDefault="00F341DF" w:rsidP="00F341DF">
      <w:pPr>
        <w:tabs>
          <w:tab w:val="left" w:pos="3119"/>
        </w:tabs>
        <w:ind w:firstLine="708"/>
        <w:jc w:val="both"/>
        <w:rPr>
          <w:rFonts w:ascii="Times New Roman" w:hAnsi="Times New Roman"/>
          <w:sz w:val="28"/>
          <w:szCs w:val="28"/>
        </w:rPr>
      </w:pPr>
      <w:r w:rsidRPr="00F341DF">
        <w:rPr>
          <w:rFonts w:ascii="Times New Roman" w:hAnsi="Times New Roman"/>
          <w:sz w:val="28"/>
          <w:szCs w:val="28"/>
        </w:rPr>
        <w:t xml:space="preserve">8. Организация транспортного обслуживания населения и обеспечение устойчивого, надежного, безопасного функционирования пассажирского транспорта (в сумме 82 702 728,20 рублей). </w:t>
      </w:r>
    </w:p>
    <w:p w:rsidR="00F341DF" w:rsidRPr="00F341DF" w:rsidRDefault="00F341DF" w:rsidP="00F341DF">
      <w:pPr>
        <w:pStyle w:val="ConsPlusNonformat"/>
        <w:tabs>
          <w:tab w:val="left" w:pos="3119"/>
        </w:tabs>
        <w:ind w:firstLine="709"/>
        <w:jc w:val="both"/>
        <w:rPr>
          <w:rFonts w:ascii="Times New Roman" w:hAnsi="Times New Roman" w:cs="Times New Roman"/>
          <w:sz w:val="28"/>
          <w:szCs w:val="28"/>
        </w:rPr>
      </w:pPr>
      <w:r w:rsidRPr="00F341DF">
        <w:rPr>
          <w:rFonts w:ascii="Times New Roman" w:hAnsi="Times New Roman" w:cs="Times New Roman"/>
          <w:sz w:val="28"/>
          <w:szCs w:val="28"/>
        </w:rPr>
        <w:t>9. Устойчивое развитие сельских территорий Нововаршавского муниципального района Омской области (в сумме 177 841 703,49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 xml:space="preserve">Распределение бюджетных ассигнований по подпрограммам, задачам подпрограмм, основным мероприятиям, ведомственным целевым программам, мероприятиям приведено в </w:t>
      </w:r>
      <w:hyperlink r:id="rId8" w:history="1">
        <w:r w:rsidRPr="00F341DF">
          <w:rPr>
            <w:rFonts w:ascii="Times New Roman" w:hAnsi="Times New Roman"/>
            <w:sz w:val="28"/>
            <w:szCs w:val="28"/>
          </w:rPr>
          <w:t>приложении</w:t>
        </w:r>
      </w:hyperlink>
      <w:r w:rsidRPr="00F341DF">
        <w:rPr>
          <w:rFonts w:ascii="Times New Roman" w:hAnsi="Times New Roman"/>
          <w:sz w:val="28"/>
          <w:szCs w:val="28"/>
        </w:rPr>
        <w:t xml:space="preserve"> № 11 к настоящей муниципальной программе.»;</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2.6) приложение № 1 к муниципальной программе изложить в новой редакции, согласно приложению 1 к настоящему постановлению;</w:t>
      </w:r>
    </w:p>
    <w:p w:rsidR="00F341DF" w:rsidRPr="00F341DF" w:rsidRDefault="00F341DF" w:rsidP="00F341DF">
      <w:pPr>
        <w:pStyle w:val="ConsPlusNonformat"/>
        <w:ind w:firstLine="708"/>
        <w:jc w:val="both"/>
        <w:rPr>
          <w:rFonts w:ascii="Times New Roman" w:hAnsi="Times New Roman" w:cs="Times New Roman"/>
          <w:sz w:val="28"/>
          <w:szCs w:val="28"/>
        </w:rPr>
      </w:pPr>
      <w:r w:rsidRPr="00F341DF">
        <w:rPr>
          <w:rFonts w:ascii="Times New Roman" w:hAnsi="Times New Roman" w:cs="Times New Roman"/>
          <w:sz w:val="28"/>
          <w:szCs w:val="28"/>
        </w:rPr>
        <w:t>2.7) в приложение № 2 к муниципальной программе:</w:t>
      </w:r>
    </w:p>
    <w:p w:rsidR="00F341DF" w:rsidRPr="00F341DF" w:rsidRDefault="00F341DF" w:rsidP="00F341DF">
      <w:pPr>
        <w:pStyle w:val="ConsPlusNonformat"/>
        <w:ind w:firstLine="708"/>
        <w:jc w:val="both"/>
        <w:rPr>
          <w:rFonts w:ascii="Times New Roman" w:hAnsi="Times New Roman" w:cs="Times New Roman"/>
          <w:sz w:val="28"/>
          <w:szCs w:val="28"/>
        </w:rPr>
      </w:pPr>
      <w:r w:rsidRPr="00F341DF">
        <w:rPr>
          <w:rFonts w:ascii="Times New Roman" w:hAnsi="Times New Roman" w:cs="Times New Roman"/>
          <w:sz w:val="28"/>
          <w:szCs w:val="28"/>
        </w:rPr>
        <w:t>1) в строке «Сроки реализации подпрограммы» раздела 1 и в разделе 4 цифру «2026» заменить цифрой «2027»;</w:t>
      </w:r>
    </w:p>
    <w:p w:rsidR="00F341DF" w:rsidRPr="00F341DF" w:rsidRDefault="00F341DF" w:rsidP="00F341DF">
      <w:pPr>
        <w:pStyle w:val="ConsPlusNonformat"/>
        <w:ind w:firstLine="708"/>
        <w:jc w:val="both"/>
        <w:rPr>
          <w:rFonts w:ascii="Times New Roman" w:hAnsi="Times New Roman" w:cs="Times New Roman"/>
          <w:sz w:val="28"/>
          <w:szCs w:val="28"/>
        </w:rPr>
      </w:pPr>
      <w:r w:rsidRPr="00F341DF">
        <w:rPr>
          <w:rFonts w:ascii="Times New Roman" w:hAnsi="Times New Roman" w:cs="Times New Roman"/>
          <w:sz w:val="28"/>
          <w:szCs w:val="28"/>
        </w:rPr>
        <w:t>2) строку «Объемы и источники финансирования подпрограммы в целом и по годам ее реализации» раздела 1 изложить в новой редакции:</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6"/>
        <w:gridCol w:w="5763"/>
      </w:tblGrid>
      <w:tr w:rsidR="00F341DF" w:rsidRPr="00F341DF" w:rsidTr="00B760DD">
        <w:trPr>
          <w:trHeight w:val="701"/>
        </w:trPr>
        <w:tc>
          <w:tcPr>
            <w:tcW w:w="3586" w:type="dxa"/>
          </w:tcPr>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 xml:space="preserve">«Объемы и источники финансирования подпрограммы в целом и по годам ее реализации </w:t>
            </w:r>
          </w:p>
        </w:tc>
        <w:tc>
          <w:tcPr>
            <w:tcW w:w="5763" w:type="dxa"/>
          </w:tcPr>
          <w:p w:rsidR="00F341DF" w:rsidRPr="00F341DF" w:rsidRDefault="00F341DF" w:rsidP="00B760DD">
            <w:pPr>
              <w:tabs>
                <w:tab w:val="left" w:pos="3119"/>
              </w:tabs>
              <w:jc w:val="both"/>
              <w:rPr>
                <w:rFonts w:ascii="Times New Roman" w:hAnsi="Times New Roman"/>
                <w:b/>
                <w:sz w:val="28"/>
                <w:szCs w:val="28"/>
              </w:rPr>
            </w:pPr>
            <w:r w:rsidRPr="00F341DF">
              <w:rPr>
                <w:rFonts w:ascii="Times New Roman" w:hAnsi="Times New Roman"/>
                <w:sz w:val="28"/>
                <w:szCs w:val="28"/>
              </w:rPr>
              <w:t>Общий объем финансирования подпрограммы составляет – 1 331 699 876,52 рублей, в том числе:</w:t>
            </w:r>
            <w:r w:rsidRPr="00F341DF">
              <w:rPr>
                <w:rFonts w:ascii="Times New Roman" w:hAnsi="Times New Roman"/>
                <w:b/>
                <w:sz w:val="28"/>
                <w:szCs w:val="28"/>
              </w:rPr>
              <w:t xml:space="preserve"> </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2014 год – 67 960 149,75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2015 год – 65 389 316,69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2016 год – 65 421 600,47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2017 год – 63 998 642,50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2018 год – 73 469 978,76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2019 год – 77 596 983,43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2020 год – 86 122 818,82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2021 год – 93 871 443,48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2022 год – 100 676 913,07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2023 год – 114 237 440,81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2024 год – 132 967 328,22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2025 год – 143 234 900,81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2026 год – 125 798 493,52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2027 год – 120 953 866,19 рублей.</w:t>
            </w:r>
          </w:p>
          <w:p w:rsidR="00F341DF" w:rsidRPr="00F341DF" w:rsidRDefault="00F341DF" w:rsidP="00B760DD">
            <w:pPr>
              <w:pStyle w:val="ConsPlusNonformat"/>
              <w:tabs>
                <w:tab w:val="left" w:pos="3119"/>
              </w:tabs>
              <w:jc w:val="both"/>
              <w:rPr>
                <w:rFonts w:ascii="Times New Roman" w:hAnsi="Times New Roman" w:cs="Times New Roman"/>
                <w:sz w:val="28"/>
                <w:szCs w:val="28"/>
              </w:rPr>
            </w:pPr>
            <w:r w:rsidRPr="00F341DF">
              <w:rPr>
                <w:rFonts w:ascii="Times New Roman" w:hAnsi="Times New Roman" w:cs="Times New Roman"/>
                <w:sz w:val="28"/>
                <w:szCs w:val="28"/>
              </w:rPr>
              <w:t>Источниками финансирования муниципальной подпрограммы являются налоговые и неналоговые доходы районного бюджета, поступления нецелевого и целевого характера из областного и федерального бюджета.»;</w:t>
            </w:r>
          </w:p>
        </w:tc>
      </w:tr>
    </w:tbl>
    <w:p w:rsidR="00F341DF" w:rsidRPr="00F341DF" w:rsidRDefault="00F341DF" w:rsidP="00F341DF">
      <w:pPr>
        <w:ind w:firstLine="708"/>
        <w:jc w:val="both"/>
        <w:rPr>
          <w:rFonts w:ascii="Times New Roman" w:hAnsi="Times New Roman"/>
          <w:sz w:val="28"/>
          <w:szCs w:val="28"/>
        </w:rPr>
      </w:pPr>
      <w:r w:rsidRPr="00F341DF">
        <w:rPr>
          <w:rFonts w:ascii="Times New Roman" w:hAnsi="Times New Roman"/>
          <w:sz w:val="28"/>
          <w:szCs w:val="28"/>
        </w:rPr>
        <w:t>3) содержание раздела 7 изложить в новой редакции:</w:t>
      </w:r>
    </w:p>
    <w:p w:rsidR="00F341DF" w:rsidRPr="00F341DF" w:rsidRDefault="00F341DF" w:rsidP="00F341DF">
      <w:pPr>
        <w:tabs>
          <w:tab w:val="left" w:pos="426"/>
          <w:tab w:val="left" w:pos="3119"/>
        </w:tabs>
        <w:jc w:val="both"/>
        <w:rPr>
          <w:rFonts w:ascii="Times New Roman" w:hAnsi="Times New Roman"/>
          <w:sz w:val="28"/>
          <w:szCs w:val="28"/>
        </w:rPr>
      </w:pPr>
      <w:r w:rsidRPr="00F341DF">
        <w:rPr>
          <w:rFonts w:ascii="Times New Roman" w:hAnsi="Times New Roman"/>
          <w:sz w:val="28"/>
          <w:szCs w:val="28"/>
        </w:rPr>
        <w:t>«Общий объем финансовых ресурсов на реализацию подпрограммы</w:t>
      </w:r>
      <w:r w:rsidRPr="00F341DF">
        <w:rPr>
          <w:rFonts w:ascii="Times New Roman" w:hAnsi="Times New Roman"/>
          <w:b/>
          <w:sz w:val="28"/>
          <w:szCs w:val="28"/>
        </w:rPr>
        <w:t xml:space="preserve"> </w:t>
      </w:r>
      <w:r w:rsidRPr="00F341DF">
        <w:rPr>
          <w:rFonts w:ascii="Times New Roman" w:hAnsi="Times New Roman"/>
          <w:sz w:val="28"/>
          <w:szCs w:val="28"/>
        </w:rPr>
        <w:t xml:space="preserve">составляет    - 1 331 699 876,52 рублей, в том числе: </w:t>
      </w:r>
    </w:p>
    <w:tbl>
      <w:tblPr>
        <w:tblW w:w="4819" w:type="dxa"/>
        <w:tblInd w:w="2093" w:type="dxa"/>
        <w:tblLook w:val="04A0" w:firstRow="1" w:lastRow="0" w:firstColumn="1" w:lastColumn="0" w:noHBand="0" w:noVBand="1"/>
      </w:tblPr>
      <w:tblGrid>
        <w:gridCol w:w="4819"/>
      </w:tblGrid>
      <w:tr w:rsidR="00F341DF" w:rsidRPr="00F341DF" w:rsidTr="00B760DD">
        <w:tc>
          <w:tcPr>
            <w:tcW w:w="4819" w:type="dxa"/>
          </w:tcPr>
          <w:p w:rsidR="00F341DF" w:rsidRPr="00F341DF" w:rsidRDefault="00F341DF" w:rsidP="00B760DD">
            <w:pPr>
              <w:tabs>
                <w:tab w:val="left" w:pos="426"/>
                <w:tab w:val="left" w:pos="3119"/>
              </w:tabs>
              <w:rPr>
                <w:rFonts w:ascii="Times New Roman" w:hAnsi="Times New Roman"/>
                <w:sz w:val="28"/>
                <w:szCs w:val="28"/>
              </w:rPr>
            </w:pPr>
            <w:r w:rsidRPr="00F341DF">
              <w:rPr>
                <w:rFonts w:ascii="Times New Roman" w:hAnsi="Times New Roman"/>
                <w:sz w:val="28"/>
                <w:szCs w:val="28"/>
              </w:rPr>
              <w:t>2014 год – 67 960 149,75 рублей;</w:t>
            </w:r>
          </w:p>
        </w:tc>
      </w:tr>
      <w:tr w:rsidR="00F341DF" w:rsidRPr="00F341DF" w:rsidTr="00B760DD">
        <w:tc>
          <w:tcPr>
            <w:tcW w:w="4819" w:type="dxa"/>
          </w:tcPr>
          <w:p w:rsidR="00F341DF" w:rsidRPr="00F341DF" w:rsidRDefault="00F341DF" w:rsidP="00B760DD">
            <w:pPr>
              <w:tabs>
                <w:tab w:val="left" w:pos="426"/>
                <w:tab w:val="left" w:pos="3119"/>
              </w:tabs>
              <w:rPr>
                <w:rFonts w:ascii="Times New Roman" w:hAnsi="Times New Roman"/>
                <w:sz w:val="28"/>
                <w:szCs w:val="28"/>
              </w:rPr>
            </w:pPr>
            <w:r w:rsidRPr="00F341DF">
              <w:rPr>
                <w:rFonts w:ascii="Times New Roman" w:hAnsi="Times New Roman"/>
                <w:sz w:val="28"/>
                <w:szCs w:val="28"/>
              </w:rPr>
              <w:t>2015 год – 65 389 316,69 рублей;</w:t>
            </w:r>
          </w:p>
        </w:tc>
      </w:tr>
      <w:tr w:rsidR="00F341DF" w:rsidRPr="00F341DF" w:rsidTr="00B760DD">
        <w:tc>
          <w:tcPr>
            <w:tcW w:w="4819" w:type="dxa"/>
          </w:tcPr>
          <w:p w:rsidR="00F341DF" w:rsidRPr="00F341DF" w:rsidRDefault="00F341DF" w:rsidP="00B760DD">
            <w:pPr>
              <w:tabs>
                <w:tab w:val="left" w:pos="426"/>
                <w:tab w:val="left" w:pos="3119"/>
              </w:tabs>
              <w:rPr>
                <w:rFonts w:ascii="Times New Roman" w:hAnsi="Times New Roman"/>
                <w:sz w:val="28"/>
                <w:szCs w:val="28"/>
              </w:rPr>
            </w:pPr>
            <w:r w:rsidRPr="00F341DF">
              <w:rPr>
                <w:rFonts w:ascii="Times New Roman" w:hAnsi="Times New Roman"/>
                <w:sz w:val="28"/>
                <w:szCs w:val="28"/>
              </w:rPr>
              <w:t>2016 год – 65 421 600,47 рублей;</w:t>
            </w:r>
          </w:p>
        </w:tc>
      </w:tr>
      <w:tr w:rsidR="00F341DF" w:rsidRPr="00F341DF" w:rsidTr="00B760DD">
        <w:tc>
          <w:tcPr>
            <w:tcW w:w="4819" w:type="dxa"/>
          </w:tcPr>
          <w:p w:rsidR="00F341DF" w:rsidRPr="00F341DF" w:rsidRDefault="00F341DF" w:rsidP="00B760DD">
            <w:pPr>
              <w:tabs>
                <w:tab w:val="left" w:pos="426"/>
                <w:tab w:val="left" w:pos="3119"/>
              </w:tabs>
              <w:rPr>
                <w:rFonts w:ascii="Times New Roman" w:hAnsi="Times New Roman"/>
                <w:sz w:val="28"/>
                <w:szCs w:val="28"/>
              </w:rPr>
            </w:pPr>
            <w:r w:rsidRPr="00F341DF">
              <w:rPr>
                <w:rFonts w:ascii="Times New Roman" w:hAnsi="Times New Roman"/>
                <w:sz w:val="28"/>
                <w:szCs w:val="28"/>
              </w:rPr>
              <w:t>2017 год – 63 998 642,50 рублей;</w:t>
            </w:r>
          </w:p>
        </w:tc>
      </w:tr>
      <w:tr w:rsidR="00F341DF" w:rsidRPr="00F341DF" w:rsidTr="00B760DD">
        <w:tc>
          <w:tcPr>
            <w:tcW w:w="4819" w:type="dxa"/>
          </w:tcPr>
          <w:p w:rsidR="00F341DF" w:rsidRPr="00F341DF" w:rsidRDefault="00F341DF" w:rsidP="00B760DD">
            <w:pPr>
              <w:tabs>
                <w:tab w:val="left" w:pos="426"/>
                <w:tab w:val="left" w:pos="3119"/>
              </w:tabs>
              <w:rPr>
                <w:rFonts w:ascii="Times New Roman" w:hAnsi="Times New Roman"/>
                <w:sz w:val="28"/>
                <w:szCs w:val="28"/>
              </w:rPr>
            </w:pPr>
            <w:r>
              <w:rPr>
                <w:rFonts w:ascii="Times New Roman" w:hAnsi="Times New Roman"/>
                <w:sz w:val="28"/>
                <w:szCs w:val="28"/>
              </w:rPr>
              <w:t xml:space="preserve">2018 год – </w:t>
            </w:r>
            <w:r w:rsidRPr="00F341DF">
              <w:rPr>
                <w:rFonts w:ascii="Times New Roman" w:hAnsi="Times New Roman"/>
                <w:sz w:val="28"/>
                <w:szCs w:val="28"/>
              </w:rPr>
              <w:t>73 469 978,76 рублей;</w:t>
            </w:r>
          </w:p>
        </w:tc>
      </w:tr>
      <w:tr w:rsidR="00F341DF" w:rsidRPr="00F341DF" w:rsidTr="00B760DD">
        <w:tc>
          <w:tcPr>
            <w:tcW w:w="4819" w:type="dxa"/>
          </w:tcPr>
          <w:p w:rsidR="00F341DF" w:rsidRPr="00F341DF" w:rsidRDefault="00F341DF" w:rsidP="00B760DD">
            <w:pPr>
              <w:tabs>
                <w:tab w:val="left" w:pos="426"/>
                <w:tab w:val="left" w:pos="3119"/>
              </w:tabs>
              <w:rPr>
                <w:rFonts w:ascii="Times New Roman" w:hAnsi="Times New Roman"/>
                <w:sz w:val="28"/>
                <w:szCs w:val="28"/>
              </w:rPr>
            </w:pPr>
            <w:r w:rsidRPr="00F341DF">
              <w:rPr>
                <w:rFonts w:ascii="Times New Roman" w:hAnsi="Times New Roman"/>
                <w:sz w:val="28"/>
                <w:szCs w:val="28"/>
              </w:rPr>
              <w:t>2019 год – 77 596 983,43 рублей;</w:t>
            </w:r>
          </w:p>
        </w:tc>
      </w:tr>
      <w:tr w:rsidR="00F341DF" w:rsidRPr="00F341DF" w:rsidTr="00B760DD">
        <w:tc>
          <w:tcPr>
            <w:tcW w:w="4819" w:type="dxa"/>
          </w:tcPr>
          <w:p w:rsidR="00F341DF" w:rsidRPr="00F341DF" w:rsidRDefault="00F341DF" w:rsidP="00B760DD">
            <w:pPr>
              <w:tabs>
                <w:tab w:val="left" w:pos="426"/>
                <w:tab w:val="left" w:pos="3119"/>
              </w:tabs>
              <w:rPr>
                <w:rFonts w:ascii="Times New Roman" w:hAnsi="Times New Roman"/>
                <w:sz w:val="28"/>
                <w:szCs w:val="28"/>
              </w:rPr>
            </w:pPr>
            <w:r w:rsidRPr="00F341DF">
              <w:rPr>
                <w:rFonts w:ascii="Times New Roman" w:hAnsi="Times New Roman"/>
                <w:sz w:val="28"/>
                <w:szCs w:val="28"/>
              </w:rPr>
              <w:t>2020 год – 86 122 818,82 рублей;</w:t>
            </w:r>
          </w:p>
        </w:tc>
      </w:tr>
      <w:tr w:rsidR="00F341DF" w:rsidRPr="00F341DF" w:rsidTr="00B760DD">
        <w:tc>
          <w:tcPr>
            <w:tcW w:w="4819" w:type="dxa"/>
          </w:tcPr>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2021 год – 93 871 443,48 рублей;</w:t>
            </w:r>
          </w:p>
        </w:tc>
      </w:tr>
      <w:tr w:rsidR="00F341DF" w:rsidRPr="00F341DF" w:rsidTr="00B760DD">
        <w:tc>
          <w:tcPr>
            <w:tcW w:w="4819" w:type="dxa"/>
          </w:tcPr>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2022 год – 100 676 913,07 рублей;</w:t>
            </w:r>
          </w:p>
        </w:tc>
      </w:tr>
      <w:tr w:rsidR="00F341DF" w:rsidRPr="00F341DF" w:rsidTr="00B760DD">
        <w:tc>
          <w:tcPr>
            <w:tcW w:w="4819" w:type="dxa"/>
          </w:tcPr>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2023 год – 108 577 211,11 рублей;</w:t>
            </w:r>
          </w:p>
        </w:tc>
      </w:tr>
      <w:tr w:rsidR="00F341DF" w:rsidRPr="00F341DF" w:rsidTr="00B760DD">
        <w:tc>
          <w:tcPr>
            <w:tcW w:w="4819" w:type="dxa"/>
          </w:tcPr>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2024 год – 132 967 328,22 рублей;</w:t>
            </w:r>
          </w:p>
        </w:tc>
      </w:tr>
      <w:tr w:rsidR="00F341DF" w:rsidRPr="00F341DF" w:rsidTr="00B760DD">
        <w:tc>
          <w:tcPr>
            <w:tcW w:w="4819" w:type="dxa"/>
          </w:tcPr>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2025 год – 143 234 900,81 рублей;</w:t>
            </w:r>
          </w:p>
        </w:tc>
      </w:tr>
      <w:tr w:rsidR="00F341DF" w:rsidRPr="00F341DF" w:rsidTr="00B760DD">
        <w:tc>
          <w:tcPr>
            <w:tcW w:w="4819" w:type="dxa"/>
          </w:tcPr>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2026 год – 125 798 493,52 рублей;</w:t>
            </w:r>
          </w:p>
        </w:tc>
      </w:tr>
      <w:tr w:rsidR="00F341DF" w:rsidRPr="00F341DF" w:rsidTr="00B760DD">
        <w:tc>
          <w:tcPr>
            <w:tcW w:w="4819" w:type="dxa"/>
          </w:tcPr>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2027 год – 120 953 866,19 рублей.</w:t>
            </w:r>
          </w:p>
        </w:tc>
      </w:tr>
    </w:tbl>
    <w:p w:rsidR="00F341DF" w:rsidRPr="00F341DF" w:rsidRDefault="00F341DF" w:rsidP="00F341DF">
      <w:pPr>
        <w:tabs>
          <w:tab w:val="left" w:pos="426"/>
        </w:tabs>
        <w:jc w:val="both"/>
        <w:rPr>
          <w:rFonts w:ascii="Times New Roman" w:hAnsi="Times New Roman"/>
          <w:sz w:val="28"/>
          <w:szCs w:val="28"/>
        </w:rPr>
      </w:pPr>
      <w:r w:rsidRPr="00F341DF">
        <w:rPr>
          <w:rFonts w:ascii="Times New Roman" w:hAnsi="Times New Roman"/>
          <w:sz w:val="28"/>
          <w:szCs w:val="28"/>
        </w:rPr>
        <w:tab/>
        <w:t>Указанный объем финансовых ресурсов необходим для обеспечения реализации основных мероприятий подпрограммы «Совершенствование финансовой и бюджетной политики Нововаршавского муниципального района», «Повышение эффективности деятельности Администрации Нововаршавского муниципального района», «Повышение эффективности деятельности Совета Нововаршавского муниципального района».</w:t>
      </w:r>
    </w:p>
    <w:p w:rsidR="00F341DF" w:rsidRPr="00F341DF" w:rsidRDefault="00F341DF" w:rsidP="00F341DF">
      <w:pPr>
        <w:tabs>
          <w:tab w:val="left" w:pos="426"/>
          <w:tab w:val="left" w:pos="3119"/>
        </w:tabs>
        <w:jc w:val="both"/>
        <w:rPr>
          <w:rFonts w:ascii="Times New Roman" w:hAnsi="Times New Roman"/>
          <w:b/>
          <w:sz w:val="28"/>
          <w:szCs w:val="28"/>
        </w:rPr>
      </w:pPr>
      <w:r w:rsidRPr="00F341DF">
        <w:rPr>
          <w:rFonts w:ascii="Times New Roman" w:hAnsi="Times New Roman"/>
          <w:sz w:val="28"/>
          <w:szCs w:val="28"/>
        </w:rPr>
        <w:t xml:space="preserve">     Источником финансирования подпрограммы являются налоговые и неналоговые доходы, поступления нецелевого и целевого характера из</w:t>
      </w:r>
      <w:r w:rsidRPr="00F341DF">
        <w:rPr>
          <w:rFonts w:ascii="Times New Roman" w:hAnsi="Times New Roman"/>
          <w:b/>
          <w:sz w:val="28"/>
          <w:szCs w:val="28"/>
        </w:rPr>
        <w:t xml:space="preserve"> </w:t>
      </w:r>
      <w:r w:rsidRPr="00F341DF">
        <w:rPr>
          <w:rFonts w:ascii="Times New Roman" w:hAnsi="Times New Roman"/>
          <w:sz w:val="28"/>
          <w:szCs w:val="28"/>
        </w:rPr>
        <w:t>областного и федерального бюджетов</w:t>
      </w:r>
      <w:r w:rsidRPr="00F341DF">
        <w:rPr>
          <w:rFonts w:ascii="Times New Roman" w:hAnsi="Times New Roman"/>
          <w:b/>
          <w:sz w:val="28"/>
          <w:szCs w:val="28"/>
        </w:rPr>
        <w:t xml:space="preserve">. </w:t>
      </w:r>
    </w:p>
    <w:p w:rsidR="00F341DF" w:rsidRPr="00F341DF" w:rsidRDefault="00F341DF" w:rsidP="00F341DF">
      <w:pPr>
        <w:tabs>
          <w:tab w:val="left" w:pos="426"/>
          <w:tab w:val="left" w:pos="3119"/>
        </w:tabs>
        <w:jc w:val="both"/>
        <w:rPr>
          <w:rFonts w:ascii="Times New Roman" w:hAnsi="Times New Roman"/>
          <w:sz w:val="28"/>
          <w:szCs w:val="28"/>
        </w:rPr>
      </w:pPr>
      <w:r w:rsidRPr="00F341DF">
        <w:rPr>
          <w:rFonts w:ascii="Times New Roman" w:hAnsi="Times New Roman"/>
          <w:sz w:val="28"/>
          <w:szCs w:val="28"/>
        </w:rPr>
        <w:t xml:space="preserve">     Финансирование подпрограммы за счет переходящего остатка бюджетных средств</w:t>
      </w:r>
      <w:r w:rsidRPr="00F341DF">
        <w:rPr>
          <w:rFonts w:ascii="Times New Roman" w:hAnsi="Times New Roman"/>
          <w:b/>
          <w:sz w:val="28"/>
          <w:szCs w:val="28"/>
        </w:rPr>
        <w:t xml:space="preserve"> </w:t>
      </w:r>
      <w:r w:rsidRPr="00F341DF">
        <w:rPr>
          <w:rFonts w:ascii="Times New Roman" w:hAnsi="Times New Roman"/>
          <w:sz w:val="28"/>
          <w:szCs w:val="28"/>
        </w:rPr>
        <w:t>не предусмотрено.»;</w:t>
      </w:r>
    </w:p>
    <w:p w:rsidR="00F341DF" w:rsidRPr="00F341DF" w:rsidRDefault="00F341DF" w:rsidP="00F341DF">
      <w:pPr>
        <w:pStyle w:val="ConsPlusNonformat"/>
        <w:tabs>
          <w:tab w:val="left" w:pos="709"/>
        </w:tabs>
        <w:jc w:val="both"/>
        <w:rPr>
          <w:rFonts w:ascii="Times New Roman" w:hAnsi="Times New Roman" w:cs="Times New Roman"/>
          <w:sz w:val="28"/>
          <w:szCs w:val="28"/>
        </w:rPr>
      </w:pPr>
      <w:r w:rsidRPr="00F341DF">
        <w:rPr>
          <w:rFonts w:ascii="Times New Roman" w:hAnsi="Times New Roman" w:cs="Times New Roman"/>
          <w:sz w:val="28"/>
          <w:szCs w:val="28"/>
        </w:rPr>
        <w:tab/>
        <w:t>2.8) в приложение № 3 к муниципальной программе:</w:t>
      </w:r>
    </w:p>
    <w:p w:rsidR="00F341DF" w:rsidRPr="00F341DF" w:rsidRDefault="00F341DF" w:rsidP="00F341DF">
      <w:pPr>
        <w:pStyle w:val="ConsPlusNonformat"/>
        <w:ind w:firstLine="708"/>
        <w:jc w:val="both"/>
        <w:rPr>
          <w:rFonts w:ascii="Times New Roman" w:hAnsi="Times New Roman" w:cs="Times New Roman"/>
          <w:sz w:val="28"/>
          <w:szCs w:val="28"/>
        </w:rPr>
      </w:pPr>
      <w:r w:rsidRPr="00F341DF">
        <w:rPr>
          <w:rFonts w:ascii="Times New Roman" w:hAnsi="Times New Roman" w:cs="Times New Roman"/>
          <w:sz w:val="28"/>
          <w:szCs w:val="28"/>
        </w:rPr>
        <w:t>1) в строке «Сроки реализации подпрограммы» раздела 1 и в разделе 4 цифру «2026» заменить цифрой «2027»;</w:t>
      </w:r>
    </w:p>
    <w:p w:rsidR="00F341DF" w:rsidRPr="00F341DF" w:rsidRDefault="00F341DF" w:rsidP="00F341DF">
      <w:pPr>
        <w:pStyle w:val="ConsPlusNonformat"/>
        <w:ind w:firstLine="708"/>
        <w:jc w:val="both"/>
        <w:rPr>
          <w:rFonts w:ascii="Times New Roman" w:hAnsi="Times New Roman" w:cs="Times New Roman"/>
          <w:sz w:val="28"/>
          <w:szCs w:val="28"/>
        </w:rPr>
      </w:pPr>
      <w:r w:rsidRPr="00F341DF">
        <w:rPr>
          <w:rFonts w:ascii="Times New Roman" w:hAnsi="Times New Roman" w:cs="Times New Roman"/>
          <w:sz w:val="28"/>
          <w:szCs w:val="28"/>
        </w:rPr>
        <w:t>2) строку «Объемы и источники финансирования подпрограммы в целом и по годам ее реализации» раздела 1 изложить в новой редакции:</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90"/>
        <w:gridCol w:w="5066"/>
      </w:tblGrid>
      <w:tr w:rsidR="00F341DF" w:rsidRPr="00F341DF" w:rsidTr="00B760DD">
        <w:trPr>
          <w:trHeight w:val="701"/>
        </w:trPr>
        <w:tc>
          <w:tcPr>
            <w:tcW w:w="4290" w:type="dxa"/>
          </w:tcPr>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 xml:space="preserve">«Объемы и источники финансирования подпрограммы в целом и по годам ее реализации </w:t>
            </w:r>
          </w:p>
        </w:tc>
        <w:tc>
          <w:tcPr>
            <w:tcW w:w="5066" w:type="dxa"/>
          </w:tcPr>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Общий объем расходов районного бюджета на реализацию подпрограммы составляет: 37 351 955,81 рублей, в том числе:</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2014 год –    454 186,74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 xml:space="preserve">2015 год – 1 923 567,77 рублей, </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2016 год – 1 251 910,96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 xml:space="preserve">2017 год – 3 142 278,93 рублей, </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2018 год – 3 359 080,17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2019 год – 7 027 873,63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2020 год – 5 689 232,66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2021 год – 4 399 043,52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2022 год – 1 234 689,29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2023 год –    964 338,11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2024 год – 2 095 754,03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2025 год – 1 690 000,00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2026 год – 1 790 000,00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2027 год – 2 330 000,00 рублей.»;</w:t>
            </w:r>
          </w:p>
        </w:tc>
      </w:tr>
    </w:tbl>
    <w:p w:rsidR="00F341DF" w:rsidRPr="00F341DF" w:rsidRDefault="00F341DF" w:rsidP="00F341DF">
      <w:pPr>
        <w:ind w:firstLine="708"/>
        <w:jc w:val="both"/>
        <w:rPr>
          <w:rFonts w:ascii="Times New Roman" w:hAnsi="Times New Roman"/>
          <w:sz w:val="28"/>
          <w:szCs w:val="28"/>
        </w:rPr>
      </w:pPr>
      <w:r w:rsidRPr="00F341DF">
        <w:rPr>
          <w:rFonts w:ascii="Times New Roman" w:hAnsi="Times New Roman"/>
          <w:sz w:val="28"/>
          <w:szCs w:val="28"/>
        </w:rPr>
        <w:t>3) содержание раздела 7 изложить в новой редакции:</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 xml:space="preserve">«Общий объем финансовых ресурсов на реализацию подпрограммы составляет 37 351 955,81 рублей, в том числе: </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2014 год –    454 186,74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2015 год – 1 923 567,77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2016 год – 1 251 910,96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2017 год – 3 142 278,93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2018 год – 3 359 080,17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2019 год – 7 027 873,63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2020 год – 5 689 232,66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2021 год – 4 399 043,52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2022 год – 1 234 689,29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2023 год –    964 338,11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2024 год – 2 095 754,03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2025 год – 1 690 000,00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2026 год – 1 790 000,00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2027 год – 2 330 000,00 рублей.</w:t>
      </w:r>
    </w:p>
    <w:p w:rsidR="00F341DF" w:rsidRPr="00F341DF" w:rsidRDefault="00F341DF" w:rsidP="00F341DF">
      <w:pPr>
        <w:tabs>
          <w:tab w:val="left" w:pos="1134"/>
          <w:tab w:val="left" w:pos="3119"/>
        </w:tabs>
        <w:ind w:firstLine="709"/>
        <w:jc w:val="both"/>
        <w:rPr>
          <w:rFonts w:ascii="Times New Roman" w:hAnsi="Times New Roman"/>
          <w:sz w:val="28"/>
          <w:szCs w:val="28"/>
        </w:rPr>
      </w:pPr>
      <w:r w:rsidRPr="00F341DF">
        <w:rPr>
          <w:rFonts w:ascii="Times New Roman" w:hAnsi="Times New Roman"/>
          <w:sz w:val="28"/>
          <w:szCs w:val="28"/>
        </w:rPr>
        <w:t>Указанный объем финансовых ресурсов необходим для обеспечения реализации основного мероприятия «Формирование и развитие собственности Нововаршавского муниципального района».</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 xml:space="preserve">Распределение бюджетных ассигнований по задачам подпрограммы и основным мероприятиям в разрезе источников финансирования представлено в </w:t>
      </w:r>
      <w:hyperlink r:id="rId9" w:history="1">
        <w:r w:rsidRPr="00F341DF">
          <w:rPr>
            <w:rFonts w:ascii="Times New Roman" w:hAnsi="Times New Roman"/>
            <w:sz w:val="28"/>
            <w:szCs w:val="28"/>
          </w:rPr>
          <w:t>приложении</w:t>
        </w:r>
      </w:hyperlink>
      <w:r w:rsidRPr="00F341DF">
        <w:rPr>
          <w:rFonts w:ascii="Times New Roman" w:hAnsi="Times New Roman"/>
          <w:sz w:val="28"/>
          <w:szCs w:val="28"/>
        </w:rPr>
        <w:t xml:space="preserve"> № 11 «Структура муниципальной программы Нововаршавского муниципального района Омской области «Развитие экономического потенциала Нововаршавского муниципального района Омской области до 2027 года» к муниципальной программе.»;</w:t>
      </w:r>
    </w:p>
    <w:p w:rsidR="00F341DF" w:rsidRPr="00F341DF" w:rsidRDefault="00F341DF" w:rsidP="00F341DF">
      <w:pPr>
        <w:pStyle w:val="ConsPlusNonformat"/>
        <w:tabs>
          <w:tab w:val="left" w:pos="709"/>
        </w:tabs>
        <w:jc w:val="both"/>
        <w:rPr>
          <w:rFonts w:ascii="Times New Roman" w:hAnsi="Times New Roman" w:cs="Times New Roman"/>
          <w:sz w:val="28"/>
          <w:szCs w:val="28"/>
        </w:rPr>
      </w:pPr>
      <w:r w:rsidRPr="00F341DF">
        <w:rPr>
          <w:rFonts w:ascii="Times New Roman" w:hAnsi="Times New Roman" w:cs="Times New Roman"/>
          <w:sz w:val="28"/>
          <w:szCs w:val="28"/>
        </w:rPr>
        <w:tab/>
        <w:t>2.9) в приложение № 4 к муниципальной программе:</w:t>
      </w:r>
    </w:p>
    <w:p w:rsidR="00F341DF" w:rsidRPr="00F341DF" w:rsidRDefault="00F341DF" w:rsidP="00F341DF">
      <w:pPr>
        <w:pStyle w:val="ConsPlusNonformat"/>
        <w:ind w:firstLine="708"/>
        <w:jc w:val="both"/>
        <w:rPr>
          <w:rFonts w:ascii="Times New Roman" w:hAnsi="Times New Roman" w:cs="Times New Roman"/>
          <w:sz w:val="28"/>
          <w:szCs w:val="28"/>
        </w:rPr>
      </w:pPr>
      <w:r w:rsidRPr="00F341DF">
        <w:rPr>
          <w:rFonts w:ascii="Times New Roman" w:hAnsi="Times New Roman" w:cs="Times New Roman"/>
          <w:sz w:val="28"/>
          <w:szCs w:val="28"/>
        </w:rPr>
        <w:t>1) в строке «Сроки реализации подпрограммы» раздела 1 и в разделе 4 цифру «2026» заменить цифрой «2027»;</w:t>
      </w:r>
    </w:p>
    <w:p w:rsidR="00F341DF" w:rsidRPr="00F341DF" w:rsidRDefault="00F341DF" w:rsidP="00F341DF">
      <w:pPr>
        <w:pStyle w:val="ConsPlusNonformat"/>
        <w:ind w:firstLine="708"/>
        <w:jc w:val="both"/>
        <w:rPr>
          <w:rFonts w:ascii="Times New Roman" w:hAnsi="Times New Roman" w:cs="Times New Roman"/>
          <w:sz w:val="28"/>
          <w:szCs w:val="28"/>
        </w:rPr>
      </w:pPr>
      <w:r w:rsidRPr="00F341DF">
        <w:rPr>
          <w:rFonts w:ascii="Times New Roman" w:hAnsi="Times New Roman" w:cs="Times New Roman"/>
          <w:sz w:val="28"/>
          <w:szCs w:val="28"/>
        </w:rPr>
        <w:t>2) строку «Объемы и источники финансирования подпрограммы в целом и по годам ее реализации» раздела 1 изложить в новой редакции:</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812"/>
      </w:tblGrid>
      <w:tr w:rsidR="00F341DF" w:rsidRPr="00F341DF" w:rsidTr="00B760DD">
        <w:trPr>
          <w:trHeight w:val="701"/>
        </w:trPr>
        <w:tc>
          <w:tcPr>
            <w:tcW w:w="4077" w:type="dxa"/>
            <w:tcBorders>
              <w:top w:val="single" w:sz="4" w:space="0" w:color="000000"/>
              <w:left w:val="single" w:sz="4" w:space="0" w:color="000000"/>
              <w:bottom w:val="single" w:sz="4" w:space="0" w:color="000000"/>
              <w:right w:val="single" w:sz="4" w:space="0" w:color="000000"/>
            </w:tcBorders>
          </w:tcPr>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 xml:space="preserve">«Объемы и источники финансирования подпрограммы в целом и по годам ее реализации </w:t>
            </w:r>
          </w:p>
        </w:tc>
        <w:tc>
          <w:tcPr>
            <w:tcW w:w="5812" w:type="dxa"/>
            <w:tcBorders>
              <w:top w:val="single" w:sz="4" w:space="0" w:color="000000"/>
              <w:left w:val="single" w:sz="4" w:space="0" w:color="000000"/>
              <w:bottom w:val="single" w:sz="4" w:space="0" w:color="000000"/>
              <w:right w:val="single" w:sz="4" w:space="0" w:color="000000"/>
            </w:tcBorders>
          </w:tcPr>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Общий объем финансирования подпрограммы составляет 177 257 319,09 рублей, в том числе:</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 в 2014 году –   3 489 133,23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 в 2015 году –   2 270 525,92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 в 2016 году –   2 688 949,54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 в 2017 году – 37 870 255,79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 в 2018 году – 39 075 056,80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 в 2019 году –   6 529 072,33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 в 2020 году – 12 929 033,56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 в 2021 году –   8 434 646,63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 в 2022 году –   3 255 190,35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 в 2023 году – 13 351 607,72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 в 2024 году – 32 760 190,86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 в 2025 году –   6 139 938,60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 в 2026 году –   4 232 658,88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 в 2027 году –   4 231 058,88 рублей.»;</w:t>
            </w:r>
          </w:p>
        </w:tc>
      </w:tr>
    </w:tbl>
    <w:p w:rsidR="00F341DF" w:rsidRPr="00F341DF" w:rsidRDefault="00F341DF" w:rsidP="00F341DF">
      <w:pPr>
        <w:ind w:firstLine="708"/>
        <w:jc w:val="both"/>
        <w:rPr>
          <w:rFonts w:ascii="Times New Roman" w:hAnsi="Times New Roman"/>
          <w:sz w:val="28"/>
          <w:szCs w:val="28"/>
        </w:rPr>
      </w:pPr>
      <w:r w:rsidRPr="00F341DF">
        <w:rPr>
          <w:rFonts w:ascii="Times New Roman" w:hAnsi="Times New Roman"/>
          <w:sz w:val="28"/>
          <w:szCs w:val="28"/>
        </w:rPr>
        <w:t>3) содержание раздела 7 изложить в новой редакции:</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«Общий объем финансовых ресурсов на реализацию подпрограммы составляет 177 257 319,09 рублей, в том числе:</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в 2014 году –   3 489 133,23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в 2015 году –   2 270 525,92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в 2016 году –   2 688 949,54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в 2017 году – 37 870 255,79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в 2018 году – 39 075 056,80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в 2019 году –   6 529 072,33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в 2020 году – 12 929 033,56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в 2021 году –   8 434 646,63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в 2022 году –   3 255 190,35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в 2023 году – 13 351 607,72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в 2024 году – 32 760 190,86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в 2025 году –   6 139 938,60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в 2026 году –   4 232 658,88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в 2027 году –   4 231 058,88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Финансирование мероприятий подпрограммы обеспечивается за счет средств местного бюджета в пределах средств, предусмотренных решением Совета депутатов Нововаршавского района о бюджете на очередной финансовый год и плановый период. Кроме этого, предполагается со</w:t>
      </w:r>
      <w:r>
        <w:rPr>
          <w:rFonts w:ascii="Times New Roman" w:hAnsi="Times New Roman"/>
          <w:sz w:val="28"/>
          <w:szCs w:val="28"/>
        </w:rPr>
        <w:t xml:space="preserve"> </w:t>
      </w:r>
      <w:r w:rsidRPr="00F341DF">
        <w:rPr>
          <w:rFonts w:ascii="Times New Roman" w:hAnsi="Times New Roman"/>
          <w:sz w:val="28"/>
          <w:szCs w:val="28"/>
        </w:rPr>
        <w:t>финансирование мероприятий из областного бюджетов и внебюджетных источников.</w:t>
      </w:r>
    </w:p>
    <w:p w:rsidR="00F341DF" w:rsidRPr="00F341DF" w:rsidRDefault="00F341DF" w:rsidP="00F341DF">
      <w:pPr>
        <w:tabs>
          <w:tab w:val="left" w:pos="3119"/>
        </w:tabs>
        <w:ind w:firstLine="708"/>
        <w:jc w:val="both"/>
        <w:rPr>
          <w:rFonts w:ascii="Times New Roman" w:hAnsi="Times New Roman"/>
          <w:sz w:val="28"/>
          <w:szCs w:val="28"/>
        </w:rPr>
      </w:pPr>
      <w:r w:rsidRPr="00F341DF">
        <w:rPr>
          <w:rFonts w:ascii="Times New Roman" w:hAnsi="Times New Roman"/>
          <w:sz w:val="28"/>
          <w:szCs w:val="28"/>
        </w:rPr>
        <w:t xml:space="preserve">Привлечение средств областного бюджета предполагается посредством предоставления межбюджетных трансфертов при соблюдении </w:t>
      </w:r>
      <w:proofErr w:type="spellStart"/>
      <w:r w:rsidRPr="00F341DF">
        <w:rPr>
          <w:rFonts w:ascii="Times New Roman" w:hAnsi="Times New Roman"/>
          <w:sz w:val="28"/>
          <w:szCs w:val="28"/>
        </w:rPr>
        <w:t>Нововаршавским</w:t>
      </w:r>
      <w:proofErr w:type="spellEnd"/>
      <w:r w:rsidRPr="00F341DF">
        <w:rPr>
          <w:rFonts w:ascii="Times New Roman" w:hAnsi="Times New Roman"/>
          <w:sz w:val="28"/>
          <w:szCs w:val="28"/>
        </w:rPr>
        <w:t xml:space="preserve"> муниципальным районом условий со</w:t>
      </w:r>
      <w:r>
        <w:rPr>
          <w:rFonts w:ascii="Times New Roman" w:hAnsi="Times New Roman"/>
          <w:sz w:val="28"/>
          <w:szCs w:val="28"/>
        </w:rPr>
        <w:t xml:space="preserve"> </w:t>
      </w:r>
      <w:r w:rsidRPr="00F341DF">
        <w:rPr>
          <w:rFonts w:ascii="Times New Roman" w:hAnsi="Times New Roman"/>
          <w:sz w:val="28"/>
          <w:szCs w:val="28"/>
        </w:rPr>
        <w:t xml:space="preserve">финансирования, предусмотренных нормативными актами, принятыми в Омской области и в пределах полномочий органов местного самоуправления.  </w:t>
      </w:r>
    </w:p>
    <w:p w:rsidR="00F341DF" w:rsidRPr="00F341DF" w:rsidRDefault="00F341DF" w:rsidP="00F341DF">
      <w:pPr>
        <w:tabs>
          <w:tab w:val="left" w:pos="3119"/>
        </w:tabs>
        <w:ind w:firstLine="708"/>
        <w:jc w:val="both"/>
        <w:rPr>
          <w:rFonts w:ascii="Times New Roman" w:hAnsi="Times New Roman"/>
          <w:sz w:val="28"/>
          <w:szCs w:val="28"/>
        </w:rPr>
      </w:pPr>
      <w:r w:rsidRPr="00F341DF">
        <w:rPr>
          <w:rFonts w:ascii="Times New Roman" w:hAnsi="Times New Roman"/>
          <w:sz w:val="28"/>
          <w:szCs w:val="28"/>
        </w:rPr>
        <w:t>Привлечение средств из внебюджетных источников предполагается на долевой основе в порядке и на условиях, предусмотренных законодательством.»;</w:t>
      </w:r>
    </w:p>
    <w:p w:rsidR="00F341DF" w:rsidRPr="00F341DF" w:rsidRDefault="00F341DF" w:rsidP="00F341DF">
      <w:pPr>
        <w:pStyle w:val="ConsPlusNonformat"/>
        <w:tabs>
          <w:tab w:val="left" w:pos="709"/>
        </w:tabs>
        <w:jc w:val="both"/>
        <w:rPr>
          <w:rFonts w:ascii="Times New Roman" w:hAnsi="Times New Roman" w:cs="Times New Roman"/>
          <w:sz w:val="28"/>
          <w:szCs w:val="28"/>
        </w:rPr>
      </w:pPr>
      <w:r w:rsidRPr="00F341DF">
        <w:rPr>
          <w:rFonts w:ascii="Times New Roman" w:hAnsi="Times New Roman" w:cs="Times New Roman"/>
          <w:sz w:val="28"/>
          <w:szCs w:val="28"/>
        </w:rPr>
        <w:tab/>
        <w:t>2.10) в приложение № 5 к муниципальной программе:</w:t>
      </w:r>
    </w:p>
    <w:p w:rsidR="00F341DF" w:rsidRPr="00F341DF" w:rsidRDefault="00F341DF" w:rsidP="00F341DF">
      <w:pPr>
        <w:pStyle w:val="ConsPlusNonformat"/>
        <w:ind w:firstLine="708"/>
        <w:jc w:val="both"/>
        <w:rPr>
          <w:rFonts w:ascii="Times New Roman" w:hAnsi="Times New Roman" w:cs="Times New Roman"/>
          <w:sz w:val="28"/>
          <w:szCs w:val="28"/>
        </w:rPr>
      </w:pPr>
      <w:r w:rsidRPr="00F341DF">
        <w:rPr>
          <w:rFonts w:ascii="Times New Roman" w:hAnsi="Times New Roman" w:cs="Times New Roman"/>
          <w:sz w:val="28"/>
          <w:szCs w:val="28"/>
        </w:rPr>
        <w:t>1) в строке «Сроки реализации подпрограммы» раздела 1 и в разделе 4 цифру «2026» заменить цифрой «2027»;</w:t>
      </w:r>
    </w:p>
    <w:p w:rsidR="00F341DF" w:rsidRPr="00F341DF" w:rsidRDefault="00F341DF" w:rsidP="00F341DF">
      <w:pPr>
        <w:pStyle w:val="ConsPlusNonformat"/>
        <w:ind w:firstLine="708"/>
        <w:jc w:val="both"/>
        <w:rPr>
          <w:rFonts w:ascii="Times New Roman" w:hAnsi="Times New Roman" w:cs="Times New Roman"/>
          <w:sz w:val="28"/>
          <w:szCs w:val="28"/>
        </w:rPr>
      </w:pPr>
      <w:r w:rsidRPr="00F341DF">
        <w:rPr>
          <w:rFonts w:ascii="Times New Roman" w:hAnsi="Times New Roman" w:cs="Times New Roman"/>
          <w:sz w:val="28"/>
          <w:szCs w:val="28"/>
        </w:rPr>
        <w:t>2) строку «Объемы и источники финансирования подпрограммы в целом и по годам ее реализации» раздела 1 изложить в новой редакции:</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7"/>
        <w:gridCol w:w="5789"/>
      </w:tblGrid>
      <w:tr w:rsidR="00F341DF" w:rsidRPr="00F341DF" w:rsidTr="00B760DD">
        <w:trPr>
          <w:trHeight w:val="701"/>
        </w:trPr>
        <w:tc>
          <w:tcPr>
            <w:tcW w:w="3567" w:type="dxa"/>
          </w:tcPr>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 xml:space="preserve">«Объемы и источники финансирования подпрограммы в целом и по годам ее реализации </w:t>
            </w:r>
          </w:p>
        </w:tc>
        <w:tc>
          <w:tcPr>
            <w:tcW w:w="5789" w:type="dxa"/>
          </w:tcPr>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Общие расходы местного бюджета на реализацию подпрограммы составят 833 778 294,21 рублей, в том числе:</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 в 2014 году – 25 431 219,75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 в 2015 году – 63 837 505,88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 в 2016 году – 99 023 716,04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 в 2017 году – 64 043 108,47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 в 2018 году – 38 813 069,38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 в 2019 году – 13 602 353,46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 в 2020 году – 51 408 405,63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 в 2021 году – 22 249 126,29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 в 2022 году – 136 656 300,63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 в 2023 году – 76 692 585,78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 в 2024 году – 213 944 317,90 рублей;</w:t>
            </w:r>
          </w:p>
          <w:p w:rsidR="00F341DF" w:rsidRPr="00F341DF" w:rsidRDefault="00F341DF" w:rsidP="00B760DD">
            <w:pPr>
              <w:tabs>
                <w:tab w:val="left" w:pos="3119"/>
              </w:tabs>
              <w:jc w:val="both"/>
              <w:rPr>
                <w:rFonts w:ascii="Times New Roman" w:hAnsi="Times New Roman"/>
                <w:sz w:val="28"/>
                <w:szCs w:val="28"/>
              </w:rPr>
            </w:pPr>
            <w:r>
              <w:rPr>
                <w:rFonts w:ascii="Times New Roman" w:hAnsi="Times New Roman"/>
                <w:sz w:val="28"/>
                <w:szCs w:val="28"/>
              </w:rPr>
              <w:t>- в 2025 году –</w:t>
            </w:r>
            <w:r w:rsidRPr="00F341DF">
              <w:rPr>
                <w:rFonts w:ascii="Times New Roman" w:hAnsi="Times New Roman"/>
                <w:sz w:val="28"/>
                <w:szCs w:val="28"/>
              </w:rPr>
              <w:t xml:space="preserve"> 18 470 000,00 рублей;</w:t>
            </w:r>
          </w:p>
          <w:p w:rsidR="00F341DF" w:rsidRPr="00F341DF" w:rsidRDefault="00F341DF" w:rsidP="00B760DD">
            <w:pPr>
              <w:tabs>
                <w:tab w:val="left" w:pos="3119"/>
              </w:tabs>
              <w:jc w:val="both"/>
              <w:rPr>
                <w:rFonts w:ascii="Times New Roman" w:hAnsi="Times New Roman"/>
                <w:sz w:val="28"/>
                <w:szCs w:val="28"/>
              </w:rPr>
            </w:pPr>
            <w:r>
              <w:rPr>
                <w:rFonts w:ascii="Times New Roman" w:hAnsi="Times New Roman"/>
                <w:sz w:val="28"/>
                <w:szCs w:val="28"/>
              </w:rPr>
              <w:t xml:space="preserve">- в 2026 году – </w:t>
            </w:r>
            <w:r w:rsidRPr="00F341DF">
              <w:rPr>
                <w:rFonts w:ascii="Times New Roman" w:hAnsi="Times New Roman"/>
                <w:sz w:val="28"/>
                <w:szCs w:val="28"/>
              </w:rPr>
              <w:t>5 700 000,00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 в 2027 году – 4 140 200,00 рублей.»;</w:t>
            </w:r>
          </w:p>
        </w:tc>
      </w:tr>
    </w:tbl>
    <w:p w:rsidR="00F341DF" w:rsidRPr="00F341DF" w:rsidRDefault="00F341DF" w:rsidP="00F341DF">
      <w:pPr>
        <w:ind w:firstLine="708"/>
        <w:jc w:val="both"/>
        <w:rPr>
          <w:rFonts w:ascii="Times New Roman" w:hAnsi="Times New Roman"/>
          <w:sz w:val="28"/>
          <w:szCs w:val="28"/>
        </w:rPr>
      </w:pPr>
      <w:r w:rsidRPr="00F341DF">
        <w:rPr>
          <w:rFonts w:ascii="Times New Roman" w:hAnsi="Times New Roman"/>
          <w:sz w:val="28"/>
          <w:szCs w:val="28"/>
        </w:rPr>
        <w:t>3) в разделе 5 слова «на период до 2023 года» исключить;</w:t>
      </w:r>
    </w:p>
    <w:p w:rsidR="00F341DF" w:rsidRPr="00F341DF" w:rsidRDefault="00F341DF" w:rsidP="00F341DF">
      <w:pPr>
        <w:ind w:firstLine="708"/>
        <w:jc w:val="both"/>
        <w:rPr>
          <w:rFonts w:ascii="Times New Roman" w:hAnsi="Times New Roman"/>
          <w:sz w:val="28"/>
          <w:szCs w:val="28"/>
        </w:rPr>
      </w:pPr>
      <w:r w:rsidRPr="00F341DF">
        <w:rPr>
          <w:rFonts w:ascii="Times New Roman" w:hAnsi="Times New Roman"/>
          <w:sz w:val="28"/>
          <w:szCs w:val="28"/>
        </w:rPr>
        <w:t>4) содержание раздела 7 изложить в новой редакции:</w:t>
      </w:r>
    </w:p>
    <w:p w:rsidR="00F341DF" w:rsidRPr="00F341DF" w:rsidRDefault="00F341DF" w:rsidP="00F341DF">
      <w:pPr>
        <w:tabs>
          <w:tab w:val="left" w:pos="3119"/>
        </w:tabs>
        <w:ind w:firstLine="567"/>
        <w:jc w:val="both"/>
        <w:rPr>
          <w:rFonts w:ascii="Times New Roman" w:hAnsi="Times New Roman"/>
          <w:sz w:val="28"/>
          <w:szCs w:val="28"/>
        </w:rPr>
      </w:pPr>
      <w:r w:rsidRPr="00F341DF">
        <w:rPr>
          <w:rFonts w:ascii="Times New Roman" w:hAnsi="Times New Roman"/>
          <w:sz w:val="28"/>
          <w:szCs w:val="28"/>
        </w:rPr>
        <w:t xml:space="preserve">«Общий объем финансовых ресурсов на реализацию подпрограммы составляет 833 778 294,21 рублей, в том числе: </w:t>
      </w:r>
    </w:p>
    <w:p w:rsidR="00F341DF" w:rsidRPr="00F341DF" w:rsidRDefault="00F341DF" w:rsidP="00F341DF">
      <w:pPr>
        <w:tabs>
          <w:tab w:val="left" w:pos="3119"/>
        </w:tabs>
        <w:ind w:firstLine="567"/>
        <w:jc w:val="both"/>
        <w:rPr>
          <w:rFonts w:ascii="Times New Roman" w:hAnsi="Times New Roman"/>
          <w:sz w:val="28"/>
          <w:szCs w:val="28"/>
        </w:rPr>
      </w:pPr>
      <w:r w:rsidRPr="00F341DF">
        <w:rPr>
          <w:rFonts w:ascii="Times New Roman" w:hAnsi="Times New Roman"/>
          <w:sz w:val="28"/>
          <w:szCs w:val="28"/>
        </w:rPr>
        <w:t>в 2014 году – 25 431 219,75 рублей;</w:t>
      </w:r>
    </w:p>
    <w:p w:rsidR="00F341DF" w:rsidRPr="00F341DF" w:rsidRDefault="00F341DF" w:rsidP="00F341DF">
      <w:pPr>
        <w:tabs>
          <w:tab w:val="left" w:pos="3119"/>
        </w:tabs>
        <w:ind w:firstLine="567"/>
        <w:jc w:val="both"/>
        <w:rPr>
          <w:rFonts w:ascii="Times New Roman" w:hAnsi="Times New Roman"/>
          <w:sz w:val="28"/>
          <w:szCs w:val="28"/>
        </w:rPr>
      </w:pPr>
      <w:r w:rsidRPr="00F341DF">
        <w:rPr>
          <w:rFonts w:ascii="Times New Roman" w:hAnsi="Times New Roman"/>
          <w:sz w:val="28"/>
          <w:szCs w:val="28"/>
        </w:rPr>
        <w:t>в 2015 году – 63 837 505,88 рублей;</w:t>
      </w:r>
    </w:p>
    <w:p w:rsidR="00F341DF" w:rsidRPr="00F341DF" w:rsidRDefault="00F341DF" w:rsidP="00F341DF">
      <w:pPr>
        <w:tabs>
          <w:tab w:val="left" w:pos="3119"/>
        </w:tabs>
        <w:ind w:firstLine="567"/>
        <w:jc w:val="both"/>
        <w:rPr>
          <w:rFonts w:ascii="Times New Roman" w:hAnsi="Times New Roman"/>
          <w:sz w:val="28"/>
          <w:szCs w:val="28"/>
        </w:rPr>
      </w:pPr>
      <w:r w:rsidRPr="00F341DF">
        <w:rPr>
          <w:rFonts w:ascii="Times New Roman" w:hAnsi="Times New Roman"/>
          <w:sz w:val="28"/>
          <w:szCs w:val="28"/>
        </w:rPr>
        <w:t>в 2016 году – 99 023 716,04 рублей;</w:t>
      </w:r>
    </w:p>
    <w:p w:rsidR="00F341DF" w:rsidRPr="00F341DF" w:rsidRDefault="00F341DF" w:rsidP="00F341DF">
      <w:pPr>
        <w:tabs>
          <w:tab w:val="left" w:pos="3119"/>
        </w:tabs>
        <w:ind w:firstLine="567"/>
        <w:jc w:val="both"/>
        <w:rPr>
          <w:rFonts w:ascii="Times New Roman" w:hAnsi="Times New Roman"/>
          <w:sz w:val="28"/>
          <w:szCs w:val="28"/>
        </w:rPr>
      </w:pPr>
      <w:r w:rsidRPr="00F341DF">
        <w:rPr>
          <w:rFonts w:ascii="Times New Roman" w:hAnsi="Times New Roman"/>
          <w:sz w:val="28"/>
          <w:szCs w:val="28"/>
        </w:rPr>
        <w:t>в 2017 году – 64 043 108,47 рублей;</w:t>
      </w:r>
    </w:p>
    <w:p w:rsidR="00F341DF" w:rsidRPr="00F341DF" w:rsidRDefault="00F341DF" w:rsidP="00F341DF">
      <w:pPr>
        <w:tabs>
          <w:tab w:val="left" w:pos="3119"/>
        </w:tabs>
        <w:ind w:firstLine="567"/>
        <w:jc w:val="both"/>
        <w:rPr>
          <w:rFonts w:ascii="Times New Roman" w:hAnsi="Times New Roman"/>
          <w:sz w:val="28"/>
          <w:szCs w:val="28"/>
        </w:rPr>
      </w:pPr>
      <w:r w:rsidRPr="00F341DF">
        <w:rPr>
          <w:rFonts w:ascii="Times New Roman" w:hAnsi="Times New Roman"/>
          <w:sz w:val="28"/>
          <w:szCs w:val="28"/>
        </w:rPr>
        <w:t>в 2018 году – 38 813 069,38 рублей;</w:t>
      </w:r>
    </w:p>
    <w:p w:rsidR="00F341DF" w:rsidRPr="00F341DF" w:rsidRDefault="00F341DF" w:rsidP="00F341DF">
      <w:pPr>
        <w:tabs>
          <w:tab w:val="left" w:pos="3119"/>
        </w:tabs>
        <w:ind w:firstLine="567"/>
        <w:jc w:val="both"/>
        <w:rPr>
          <w:rFonts w:ascii="Times New Roman" w:hAnsi="Times New Roman"/>
          <w:sz w:val="28"/>
          <w:szCs w:val="28"/>
        </w:rPr>
      </w:pPr>
      <w:r w:rsidRPr="00F341DF">
        <w:rPr>
          <w:rFonts w:ascii="Times New Roman" w:hAnsi="Times New Roman"/>
          <w:sz w:val="28"/>
          <w:szCs w:val="28"/>
        </w:rPr>
        <w:t>в 2019 году – 13 602 353,46 рублей;</w:t>
      </w:r>
    </w:p>
    <w:p w:rsidR="00F341DF" w:rsidRPr="00F341DF" w:rsidRDefault="00F341DF" w:rsidP="00F341DF">
      <w:pPr>
        <w:tabs>
          <w:tab w:val="left" w:pos="3119"/>
        </w:tabs>
        <w:ind w:firstLine="567"/>
        <w:jc w:val="both"/>
        <w:rPr>
          <w:rFonts w:ascii="Times New Roman" w:hAnsi="Times New Roman"/>
          <w:sz w:val="28"/>
          <w:szCs w:val="28"/>
        </w:rPr>
      </w:pPr>
      <w:r w:rsidRPr="00F341DF">
        <w:rPr>
          <w:rFonts w:ascii="Times New Roman" w:hAnsi="Times New Roman"/>
          <w:sz w:val="28"/>
          <w:szCs w:val="28"/>
        </w:rPr>
        <w:t>в 2020 году – 51 408 405,63 рублей;</w:t>
      </w:r>
    </w:p>
    <w:p w:rsidR="00F341DF" w:rsidRPr="00F341DF" w:rsidRDefault="00F341DF" w:rsidP="00F341DF">
      <w:pPr>
        <w:tabs>
          <w:tab w:val="left" w:pos="3119"/>
        </w:tabs>
        <w:ind w:firstLine="567"/>
        <w:jc w:val="both"/>
        <w:rPr>
          <w:rFonts w:ascii="Times New Roman" w:hAnsi="Times New Roman"/>
          <w:sz w:val="28"/>
          <w:szCs w:val="28"/>
        </w:rPr>
      </w:pPr>
      <w:r w:rsidRPr="00F341DF">
        <w:rPr>
          <w:rFonts w:ascii="Times New Roman" w:hAnsi="Times New Roman"/>
          <w:sz w:val="28"/>
          <w:szCs w:val="28"/>
        </w:rPr>
        <w:t>в 2021 году – 22 249 126,29 рублей;</w:t>
      </w:r>
    </w:p>
    <w:p w:rsidR="00F341DF" w:rsidRPr="00F341DF" w:rsidRDefault="00F341DF" w:rsidP="00F341DF">
      <w:pPr>
        <w:tabs>
          <w:tab w:val="left" w:pos="3119"/>
        </w:tabs>
        <w:ind w:firstLine="567"/>
        <w:jc w:val="both"/>
        <w:rPr>
          <w:rFonts w:ascii="Times New Roman" w:hAnsi="Times New Roman"/>
          <w:sz w:val="28"/>
          <w:szCs w:val="28"/>
        </w:rPr>
      </w:pPr>
      <w:r w:rsidRPr="00F341DF">
        <w:rPr>
          <w:rFonts w:ascii="Times New Roman" w:hAnsi="Times New Roman"/>
          <w:sz w:val="28"/>
          <w:szCs w:val="28"/>
        </w:rPr>
        <w:t>в 2022 году – 136 656 300,63 рублей;</w:t>
      </w:r>
    </w:p>
    <w:p w:rsidR="00F341DF" w:rsidRPr="00F341DF" w:rsidRDefault="00F341DF" w:rsidP="00F341DF">
      <w:pPr>
        <w:tabs>
          <w:tab w:val="left" w:pos="3119"/>
        </w:tabs>
        <w:ind w:firstLine="567"/>
        <w:jc w:val="both"/>
        <w:rPr>
          <w:rFonts w:ascii="Times New Roman" w:hAnsi="Times New Roman"/>
          <w:sz w:val="28"/>
          <w:szCs w:val="28"/>
        </w:rPr>
      </w:pPr>
      <w:r w:rsidRPr="00F341DF">
        <w:rPr>
          <w:rFonts w:ascii="Times New Roman" w:hAnsi="Times New Roman"/>
          <w:sz w:val="28"/>
          <w:szCs w:val="28"/>
        </w:rPr>
        <w:t>в 2023 году – 76 692 585,78 рублей;</w:t>
      </w:r>
    </w:p>
    <w:p w:rsidR="00F341DF" w:rsidRPr="00F341DF" w:rsidRDefault="00F341DF" w:rsidP="00F341DF">
      <w:pPr>
        <w:tabs>
          <w:tab w:val="left" w:pos="3119"/>
        </w:tabs>
        <w:ind w:firstLine="567"/>
        <w:jc w:val="both"/>
        <w:rPr>
          <w:rFonts w:ascii="Times New Roman" w:hAnsi="Times New Roman"/>
          <w:sz w:val="28"/>
          <w:szCs w:val="28"/>
        </w:rPr>
      </w:pPr>
      <w:r w:rsidRPr="00F341DF">
        <w:rPr>
          <w:rFonts w:ascii="Times New Roman" w:hAnsi="Times New Roman"/>
          <w:sz w:val="28"/>
          <w:szCs w:val="28"/>
        </w:rPr>
        <w:t>в 2024 году – 213 944 317,90 рублей;</w:t>
      </w:r>
    </w:p>
    <w:p w:rsidR="00F341DF" w:rsidRPr="00F341DF" w:rsidRDefault="00F341DF" w:rsidP="00F341DF">
      <w:pPr>
        <w:tabs>
          <w:tab w:val="left" w:pos="3119"/>
        </w:tabs>
        <w:ind w:firstLine="567"/>
        <w:jc w:val="both"/>
        <w:rPr>
          <w:rFonts w:ascii="Times New Roman" w:hAnsi="Times New Roman"/>
          <w:sz w:val="28"/>
          <w:szCs w:val="28"/>
        </w:rPr>
      </w:pPr>
      <w:r w:rsidRPr="00F341DF">
        <w:rPr>
          <w:rFonts w:ascii="Times New Roman" w:hAnsi="Times New Roman"/>
          <w:sz w:val="28"/>
          <w:szCs w:val="28"/>
        </w:rPr>
        <w:t>в 2025 году –   18 470 000,00 рублей;</w:t>
      </w:r>
    </w:p>
    <w:p w:rsidR="00F341DF" w:rsidRPr="00F341DF" w:rsidRDefault="00F341DF" w:rsidP="00F341DF">
      <w:pPr>
        <w:tabs>
          <w:tab w:val="left" w:pos="3119"/>
        </w:tabs>
        <w:ind w:firstLine="567"/>
        <w:jc w:val="both"/>
        <w:rPr>
          <w:rFonts w:ascii="Times New Roman" w:hAnsi="Times New Roman"/>
          <w:sz w:val="28"/>
          <w:szCs w:val="28"/>
        </w:rPr>
      </w:pPr>
      <w:r w:rsidRPr="00F341DF">
        <w:rPr>
          <w:rFonts w:ascii="Times New Roman" w:hAnsi="Times New Roman"/>
          <w:sz w:val="28"/>
          <w:szCs w:val="28"/>
        </w:rPr>
        <w:t>в 2026 году –   5 700 000,00 рублей;</w:t>
      </w:r>
    </w:p>
    <w:p w:rsidR="00F341DF" w:rsidRDefault="00F341DF" w:rsidP="00F341DF">
      <w:pPr>
        <w:tabs>
          <w:tab w:val="left" w:pos="3119"/>
        </w:tabs>
        <w:ind w:firstLine="567"/>
        <w:jc w:val="both"/>
        <w:rPr>
          <w:rFonts w:ascii="Times New Roman" w:hAnsi="Times New Roman"/>
          <w:sz w:val="28"/>
          <w:szCs w:val="28"/>
        </w:rPr>
      </w:pPr>
      <w:r w:rsidRPr="00F341DF">
        <w:rPr>
          <w:rFonts w:ascii="Times New Roman" w:hAnsi="Times New Roman"/>
          <w:sz w:val="28"/>
          <w:szCs w:val="28"/>
        </w:rPr>
        <w:t>в 2027 году –   4 140 200,00 рублей.</w:t>
      </w:r>
    </w:p>
    <w:p w:rsidR="00F341DF" w:rsidRPr="00F341DF" w:rsidRDefault="00F341DF" w:rsidP="00F341DF">
      <w:pPr>
        <w:tabs>
          <w:tab w:val="left" w:pos="3119"/>
        </w:tabs>
        <w:ind w:firstLine="567"/>
        <w:jc w:val="both"/>
        <w:rPr>
          <w:rFonts w:ascii="Times New Roman" w:hAnsi="Times New Roman"/>
          <w:sz w:val="28"/>
          <w:szCs w:val="28"/>
        </w:rPr>
      </w:pPr>
    </w:p>
    <w:p w:rsidR="00F341DF" w:rsidRDefault="00F341DF" w:rsidP="00F341DF">
      <w:pPr>
        <w:tabs>
          <w:tab w:val="left" w:pos="3119"/>
        </w:tabs>
        <w:ind w:firstLine="567"/>
        <w:jc w:val="both"/>
        <w:rPr>
          <w:rFonts w:ascii="Times New Roman" w:hAnsi="Times New Roman"/>
          <w:sz w:val="28"/>
          <w:szCs w:val="28"/>
        </w:rPr>
      </w:pPr>
      <w:r w:rsidRPr="00F341DF">
        <w:rPr>
          <w:rFonts w:ascii="Times New Roman" w:hAnsi="Times New Roman"/>
          <w:sz w:val="28"/>
          <w:szCs w:val="28"/>
        </w:rPr>
        <w:t xml:space="preserve">Указанный объем финансовых ресурсов необходим для обеспечения реализации основных мероприятий «Развитие индивидуального жилищного строительства», «Обеспечение жильем молодых семей», «Комплексное освоение и развитие территорий в целях жилищного строительства», «Формирование документов территориального планирования и подготовка документации по планировке территории», «Строительство многоквартирных домов», «Создание условий для обеспечения граждан доступными и качественными коммунальными услугами», «Федеральный проект «Обеспечение устойчивого сокращения непригодного для проживания жилищного фонда»». </w:t>
      </w:r>
    </w:p>
    <w:p w:rsidR="00F341DF" w:rsidRPr="00F341DF" w:rsidRDefault="00F341DF" w:rsidP="00F341DF">
      <w:pPr>
        <w:tabs>
          <w:tab w:val="left" w:pos="3119"/>
        </w:tabs>
        <w:ind w:firstLine="567"/>
        <w:jc w:val="both"/>
        <w:rPr>
          <w:rFonts w:ascii="Times New Roman" w:hAnsi="Times New Roman"/>
          <w:sz w:val="28"/>
          <w:szCs w:val="28"/>
        </w:rPr>
      </w:pPr>
    </w:p>
    <w:p w:rsidR="00F341DF" w:rsidRPr="00F341DF" w:rsidRDefault="00F341DF" w:rsidP="00F341DF">
      <w:pPr>
        <w:tabs>
          <w:tab w:val="left" w:pos="3119"/>
        </w:tabs>
        <w:ind w:firstLine="567"/>
        <w:jc w:val="both"/>
        <w:rPr>
          <w:rFonts w:ascii="Times New Roman" w:hAnsi="Times New Roman"/>
          <w:sz w:val="28"/>
          <w:szCs w:val="28"/>
        </w:rPr>
      </w:pPr>
      <w:r w:rsidRPr="00F341DF">
        <w:rPr>
          <w:rFonts w:ascii="Times New Roman" w:hAnsi="Times New Roman"/>
          <w:sz w:val="28"/>
          <w:szCs w:val="28"/>
        </w:rPr>
        <w:t xml:space="preserve">Распределение бюджетных ассигнований по задачам подпрограммы и основным мероприятиям в разрезе источников финансирования представлено в </w:t>
      </w:r>
      <w:hyperlink r:id="rId10" w:history="1">
        <w:r w:rsidRPr="00F341DF">
          <w:rPr>
            <w:rFonts w:ascii="Times New Roman" w:hAnsi="Times New Roman"/>
            <w:sz w:val="28"/>
            <w:szCs w:val="28"/>
          </w:rPr>
          <w:t>приложении</w:t>
        </w:r>
      </w:hyperlink>
      <w:r w:rsidRPr="00F341DF">
        <w:rPr>
          <w:rFonts w:ascii="Times New Roman" w:hAnsi="Times New Roman"/>
          <w:sz w:val="28"/>
          <w:szCs w:val="28"/>
        </w:rPr>
        <w:t xml:space="preserve"> № 11 «Структура муниципальной программы Нововаршавского муниципального района Омской области «Развитие экономического потенциала Нововаршавского муниципального района Омской области до 2027 года» к муниципальной программе.»;</w:t>
      </w:r>
    </w:p>
    <w:p w:rsidR="00F341DF" w:rsidRPr="00F341DF" w:rsidRDefault="00F341DF" w:rsidP="00F341DF">
      <w:pPr>
        <w:pStyle w:val="ConsPlusNonformat"/>
        <w:tabs>
          <w:tab w:val="left" w:pos="709"/>
        </w:tabs>
        <w:jc w:val="both"/>
        <w:rPr>
          <w:rFonts w:ascii="Times New Roman" w:hAnsi="Times New Roman" w:cs="Times New Roman"/>
          <w:sz w:val="28"/>
          <w:szCs w:val="28"/>
        </w:rPr>
      </w:pPr>
      <w:r w:rsidRPr="00F341DF">
        <w:rPr>
          <w:rFonts w:ascii="Times New Roman" w:hAnsi="Times New Roman" w:cs="Times New Roman"/>
          <w:sz w:val="28"/>
          <w:szCs w:val="28"/>
        </w:rPr>
        <w:tab/>
        <w:t>2.11) в приложение № 6 к муниципальной программе:</w:t>
      </w:r>
    </w:p>
    <w:p w:rsidR="00F341DF" w:rsidRPr="00F341DF" w:rsidRDefault="00F341DF" w:rsidP="00F341DF">
      <w:pPr>
        <w:pStyle w:val="ConsPlusNonformat"/>
        <w:ind w:firstLine="708"/>
        <w:jc w:val="both"/>
        <w:rPr>
          <w:rFonts w:ascii="Times New Roman" w:hAnsi="Times New Roman" w:cs="Times New Roman"/>
          <w:sz w:val="28"/>
          <w:szCs w:val="28"/>
        </w:rPr>
      </w:pPr>
      <w:r w:rsidRPr="00F341DF">
        <w:rPr>
          <w:rFonts w:ascii="Times New Roman" w:hAnsi="Times New Roman" w:cs="Times New Roman"/>
          <w:sz w:val="28"/>
          <w:szCs w:val="28"/>
        </w:rPr>
        <w:t>1) в строке «Сроки реализации подпрограммы» раздела 1 и в разделе 4 цифру «2026» заменить цифрой «2027»;</w:t>
      </w:r>
    </w:p>
    <w:p w:rsidR="00F341DF" w:rsidRDefault="00F341DF" w:rsidP="00F341DF">
      <w:pPr>
        <w:pStyle w:val="ConsPlusNonformat"/>
        <w:ind w:firstLine="708"/>
        <w:jc w:val="both"/>
        <w:rPr>
          <w:rFonts w:ascii="Times New Roman" w:hAnsi="Times New Roman" w:cs="Times New Roman"/>
          <w:sz w:val="28"/>
          <w:szCs w:val="28"/>
        </w:rPr>
      </w:pPr>
      <w:r w:rsidRPr="00F341DF">
        <w:rPr>
          <w:rFonts w:ascii="Times New Roman" w:hAnsi="Times New Roman" w:cs="Times New Roman"/>
          <w:sz w:val="28"/>
          <w:szCs w:val="28"/>
        </w:rPr>
        <w:t>2) строку «Объемы и источники финансирования подпрограммы в целом и по годам ее реализации» раздела 1 изложить в новой редакции:</w:t>
      </w:r>
    </w:p>
    <w:p w:rsidR="00F341DF" w:rsidRPr="00F341DF" w:rsidRDefault="00F341DF" w:rsidP="00F341DF">
      <w:pPr>
        <w:pStyle w:val="ConsPlusNonformat"/>
        <w:ind w:firstLine="708"/>
        <w:jc w:val="both"/>
        <w:rPr>
          <w:rFonts w:ascii="Times New Roman" w:hAnsi="Times New Roman" w:cs="Times New Roman"/>
          <w:sz w:val="28"/>
          <w:szCs w:val="28"/>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1"/>
        <w:gridCol w:w="6045"/>
      </w:tblGrid>
      <w:tr w:rsidR="00F341DF" w:rsidRPr="00F341DF" w:rsidTr="00B760DD">
        <w:trPr>
          <w:trHeight w:val="701"/>
        </w:trPr>
        <w:tc>
          <w:tcPr>
            <w:tcW w:w="3311" w:type="dxa"/>
          </w:tcPr>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 xml:space="preserve">«Объемы и источники финансирования подпрограммы в целом и по годам ее реализации </w:t>
            </w:r>
          </w:p>
        </w:tc>
        <w:tc>
          <w:tcPr>
            <w:tcW w:w="6045" w:type="dxa"/>
          </w:tcPr>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Всего: 91 324 397,11 рублей, в том числе:</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2014г. – 4 582 968,79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2015г. – 9 397 523,28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2016г. – 6 699 197,00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2017г. – 5 213 133,28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 xml:space="preserve">2018г. – 3 013 046,12 рублей, </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2019г. – 2 598 572,55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2020г. – 5 223 511,89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2021г. – 6 077 825,14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2022г. – 8 046 928,13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2023г. – 10 962 294,32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2024г. – 10 361 996,61 рублей;</w:t>
            </w:r>
          </w:p>
          <w:p w:rsidR="00F341DF" w:rsidRPr="00F341DF" w:rsidRDefault="00F341DF" w:rsidP="00B760DD">
            <w:pPr>
              <w:tabs>
                <w:tab w:val="left" w:pos="3119"/>
              </w:tabs>
              <w:jc w:val="both"/>
              <w:rPr>
                <w:rFonts w:ascii="Times New Roman" w:hAnsi="Times New Roman"/>
                <w:sz w:val="28"/>
                <w:szCs w:val="28"/>
              </w:rPr>
            </w:pPr>
            <w:r>
              <w:rPr>
                <w:rFonts w:ascii="Times New Roman" w:hAnsi="Times New Roman"/>
                <w:sz w:val="28"/>
                <w:szCs w:val="28"/>
              </w:rPr>
              <w:t xml:space="preserve">2025г. – </w:t>
            </w:r>
            <w:r w:rsidRPr="00F341DF">
              <w:rPr>
                <w:rFonts w:ascii="Times New Roman" w:hAnsi="Times New Roman"/>
                <w:sz w:val="28"/>
                <w:szCs w:val="28"/>
              </w:rPr>
              <w:t>5 912 500,00 рублей;</w:t>
            </w:r>
          </w:p>
          <w:p w:rsidR="00F341DF" w:rsidRPr="00F341DF" w:rsidRDefault="00F341DF" w:rsidP="00B760DD">
            <w:pPr>
              <w:tabs>
                <w:tab w:val="left" w:pos="3119"/>
              </w:tabs>
              <w:jc w:val="both"/>
              <w:rPr>
                <w:rFonts w:ascii="Times New Roman" w:hAnsi="Times New Roman"/>
                <w:sz w:val="28"/>
                <w:szCs w:val="28"/>
              </w:rPr>
            </w:pPr>
            <w:r>
              <w:rPr>
                <w:rFonts w:ascii="Times New Roman" w:hAnsi="Times New Roman"/>
                <w:sz w:val="28"/>
                <w:szCs w:val="28"/>
              </w:rPr>
              <w:t xml:space="preserve">2026г. – </w:t>
            </w:r>
            <w:r w:rsidRPr="00F341DF">
              <w:rPr>
                <w:rFonts w:ascii="Times New Roman" w:hAnsi="Times New Roman"/>
                <w:sz w:val="28"/>
                <w:szCs w:val="28"/>
              </w:rPr>
              <w:t>5 823 000,00 рублей;</w:t>
            </w:r>
          </w:p>
          <w:p w:rsidR="00F341DF" w:rsidRPr="00F341DF" w:rsidRDefault="00F341DF" w:rsidP="00B760DD">
            <w:pPr>
              <w:tabs>
                <w:tab w:val="left" w:pos="3119"/>
              </w:tabs>
              <w:jc w:val="both"/>
              <w:rPr>
                <w:rFonts w:ascii="Times New Roman" w:hAnsi="Times New Roman"/>
                <w:sz w:val="28"/>
                <w:szCs w:val="28"/>
              </w:rPr>
            </w:pPr>
            <w:r>
              <w:rPr>
                <w:rFonts w:ascii="Times New Roman" w:hAnsi="Times New Roman"/>
                <w:sz w:val="28"/>
                <w:szCs w:val="28"/>
              </w:rPr>
              <w:t xml:space="preserve">2027г. – </w:t>
            </w:r>
            <w:r w:rsidRPr="00F341DF">
              <w:rPr>
                <w:rFonts w:ascii="Times New Roman" w:hAnsi="Times New Roman"/>
                <w:sz w:val="28"/>
                <w:szCs w:val="28"/>
              </w:rPr>
              <w:t>7 411 900,00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Источниками финансирования муниципальной программы являются налоговые и неналоговые доходы районного бюджета, поступления нецелевого и целевого характера из областного и федерального бюджетов.»;</w:t>
            </w:r>
          </w:p>
        </w:tc>
      </w:tr>
    </w:tbl>
    <w:p w:rsidR="00F341DF" w:rsidRPr="00F341DF" w:rsidRDefault="00F341DF" w:rsidP="00F341DF">
      <w:pPr>
        <w:tabs>
          <w:tab w:val="left" w:pos="3119"/>
        </w:tabs>
        <w:ind w:firstLine="567"/>
        <w:jc w:val="both"/>
        <w:rPr>
          <w:rFonts w:ascii="Times New Roman" w:hAnsi="Times New Roman"/>
          <w:sz w:val="28"/>
          <w:szCs w:val="28"/>
        </w:rPr>
      </w:pPr>
      <w:r w:rsidRPr="00F341DF">
        <w:rPr>
          <w:rFonts w:ascii="Times New Roman" w:hAnsi="Times New Roman"/>
          <w:sz w:val="28"/>
          <w:szCs w:val="28"/>
        </w:rPr>
        <w:t>3) содержание раздела 7 изложить в новой редакции:</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 xml:space="preserve">«Общий объем финансовых ресурсов на реализацию подпрограммы составляет 82 968 737,11 рублей, в том числе: </w:t>
      </w:r>
    </w:p>
    <w:p w:rsidR="00F341DF" w:rsidRPr="00F341DF" w:rsidRDefault="00F341DF" w:rsidP="00F341DF">
      <w:pPr>
        <w:tabs>
          <w:tab w:val="left" w:pos="3119"/>
        </w:tabs>
        <w:ind w:firstLine="708"/>
        <w:jc w:val="both"/>
        <w:rPr>
          <w:rFonts w:ascii="Times New Roman" w:hAnsi="Times New Roman"/>
          <w:sz w:val="28"/>
          <w:szCs w:val="28"/>
        </w:rPr>
      </w:pPr>
      <w:r w:rsidRPr="00F341DF">
        <w:rPr>
          <w:rFonts w:ascii="Times New Roman" w:hAnsi="Times New Roman"/>
          <w:sz w:val="28"/>
          <w:szCs w:val="28"/>
        </w:rPr>
        <w:t>2014 год – 4 582 968,79 рублей;</w:t>
      </w:r>
    </w:p>
    <w:p w:rsidR="00F341DF" w:rsidRPr="00F341DF" w:rsidRDefault="00F341DF" w:rsidP="00F341DF">
      <w:pPr>
        <w:tabs>
          <w:tab w:val="left" w:pos="3119"/>
        </w:tabs>
        <w:ind w:firstLine="708"/>
        <w:jc w:val="both"/>
        <w:rPr>
          <w:rFonts w:ascii="Times New Roman" w:hAnsi="Times New Roman"/>
          <w:sz w:val="28"/>
          <w:szCs w:val="28"/>
        </w:rPr>
      </w:pPr>
      <w:r w:rsidRPr="00F341DF">
        <w:rPr>
          <w:rFonts w:ascii="Times New Roman" w:hAnsi="Times New Roman"/>
          <w:sz w:val="28"/>
          <w:szCs w:val="28"/>
        </w:rPr>
        <w:t>2015 год – 9 397 523,28 рублей;</w:t>
      </w:r>
    </w:p>
    <w:p w:rsidR="00F341DF" w:rsidRPr="00F341DF" w:rsidRDefault="00F341DF" w:rsidP="00F341DF">
      <w:pPr>
        <w:tabs>
          <w:tab w:val="left" w:pos="3119"/>
        </w:tabs>
        <w:ind w:firstLine="708"/>
        <w:jc w:val="both"/>
        <w:rPr>
          <w:rFonts w:ascii="Times New Roman" w:hAnsi="Times New Roman"/>
          <w:sz w:val="28"/>
          <w:szCs w:val="28"/>
        </w:rPr>
      </w:pPr>
      <w:r w:rsidRPr="00F341DF">
        <w:rPr>
          <w:rFonts w:ascii="Times New Roman" w:hAnsi="Times New Roman"/>
          <w:sz w:val="28"/>
          <w:szCs w:val="28"/>
        </w:rPr>
        <w:t>2016 год – 6 699 197,00 рублей;</w:t>
      </w:r>
    </w:p>
    <w:p w:rsidR="00F341DF" w:rsidRPr="00F341DF" w:rsidRDefault="00F341DF" w:rsidP="00F341DF">
      <w:pPr>
        <w:tabs>
          <w:tab w:val="left" w:pos="3119"/>
        </w:tabs>
        <w:ind w:firstLine="708"/>
        <w:jc w:val="both"/>
        <w:rPr>
          <w:rFonts w:ascii="Times New Roman" w:hAnsi="Times New Roman"/>
          <w:sz w:val="28"/>
          <w:szCs w:val="28"/>
        </w:rPr>
      </w:pPr>
      <w:r w:rsidRPr="00F341DF">
        <w:rPr>
          <w:rFonts w:ascii="Times New Roman" w:hAnsi="Times New Roman"/>
          <w:sz w:val="28"/>
          <w:szCs w:val="28"/>
        </w:rPr>
        <w:t>2017 год – 5 213 133,28 рублей;</w:t>
      </w:r>
    </w:p>
    <w:p w:rsidR="00F341DF" w:rsidRPr="00F341DF" w:rsidRDefault="00F341DF" w:rsidP="00F341DF">
      <w:pPr>
        <w:tabs>
          <w:tab w:val="left" w:pos="3119"/>
        </w:tabs>
        <w:ind w:firstLine="708"/>
        <w:jc w:val="both"/>
        <w:rPr>
          <w:rFonts w:ascii="Times New Roman" w:hAnsi="Times New Roman"/>
          <w:sz w:val="28"/>
          <w:szCs w:val="28"/>
        </w:rPr>
      </w:pPr>
      <w:r w:rsidRPr="00F341DF">
        <w:rPr>
          <w:rFonts w:ascii="Times New Roman" w:hAnsi="Times New Roman"/>
          <w:sz w:val="28"/>
          <w:szCs w:val="28"/>
        </w:rPr>
        <w:t>2018 год – 3 013 046,12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2019 год – 2 598 572,55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2020 год – 5 223 511,89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2021 год – 6 077 825,14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2022 год – 8 046 928,13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2023 год – 10 962 294,32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2024 год – 10 361 996,61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2025 год –   5 498 850,00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2026 год –   5 292 890,00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Указанный объем финансовых ресурсов необходим для обеспечения реализации основного мероприятия «Содержание, ремонт, капитальный ремонт и ремонт автомобильных дорог и сооружений, проведение отдельных мероприятий, связанных с дорожным хозяйством».</w:t>
      </w:r>
    </w:p>
    <w:p w:rsidR="00F341DF" w:rsidRPr="00F341DF" w:rsidRDefault="00F341DF" w:rsidP="00F341DF">
      <w:pPr>
        <w:tabs>
          <w:tab w:val="left" w:pos="3119"/>
        </w:tabs>
        <w:ind w:firstLine="567"/>
        <w:jc w:val="both"/>
        <w:rPr>
          <w:rFonts w:ascii="Times New Roman" w:hAnsi="Times New Roman"/>
          <w:sz w:val="28"/>
          <w:szCs w:val="28"/>
        </w:rPr>
      </w:pPr>
      <w:r w:rsidRPr="00F341DF">
        <w:rPr>
          <w:rFonts w:ascii="Times New Roman" w:hAnsi="Times New Roman"/>
          <w:sz w:val="28"/>
          <w:szCs w:val="28"/>
        </w:rPr>
        <w:t xml:space="preserve">Распределение бюджетных ассигнований по задаче подпрограммы и основному мероприятию в разрезе источников финансирования представлено в </w:t>
      </w:r>
      <w:hyperlink r:id="rId11" w:history="1">
        <w:r w:rsidRPr="00F341DF">
          <w:rPr>
            <w:rFonts w:ascii="Times New Roman" w:hAnsi="Times New Roman"/>
            <w:sz w:val="28"/>
            <w:szCs w:val="28"/>
          </w:rPr>
          <w:t>приложении</w:t>
        </w:r>
      </w:hyperlink>
      <w:r w:rsidRPr="00F341DF">
        <w:rPr>
          <w:rFonts w:ascii="Times New Roman" w:hAnsi="Times New Roman"/>
          <w:sz w:val="28"/>
          <w:szCs w:val="28"/>
        </w:rPr>
        <w:t xml:space="preserve"> № 11 «Структура муниципальной программы Нововаршавского муниципального района Омской области «Развитие экономического потенциала Нововаршавского муниципального района Омской области до 2027 года» к муниципальной программе.»;</w:t>
      </w:r>
    </w:p>
    <w:p w:rsidR="00F341DF" w:rsidRPr="00F341DF" w:rsidRDefault="00F341DF" w:rsidP="00F341DF">
      <w:pPr>
        <w:pStyle w:val="ConsPlusNonformat"/>
        <w:tabs>
          <w:tab w:val="left" w:pos="709"/>
        </w:tabs>
        <w:jc w:val="both"/>
        <w:rPr>
          <w:rFonts w:ascii="Times New Roman" w:hAnsi="Times New Roman" w:cs="Times New Roman"/>
          <w:sz w:val="28"/>
          <w:szCs w:val="28"/>
        </w:rPr>
      </w:pPr>
      <w:r w:rsidRPr="00F341DF">
        <w:rPr>
          <w:rFonts w:ascii="Times New Roman" w:hAnsi="Times New Roman" w:cs="Times New Roman"/>
          <w:sz w:val="28"/>
          <w:szCs w:val="28"/>
        </w:rPr>
        <w:tab/>
        <w:t>2.12) в приложение № 7 к муниципальной программе:</w:t>
      </w:r>
    </w:p>
    <w:p w:rsidR="00F341DF" w:rsidRPr="00F341DF" w:rsidRDefault="00F341DF" w:rsidP="00F341DF">
      <w:pPr>
        <w:pStyle w:val="ConsPlusNonformat"/>
        <w:ind w:firstLine="708"/>
        <w:jc w:val="both"/>
        <w:rPr>
          <w:rFonts w:ascii="Times New Roman" w:hAnsi="Times New Roman" w:cs="Times New Roman"/>
          <w:sz w:val="28"/>
          <w:szCs w:val="28"/>
        </w:rPr>
      </w:pPr>
      <w:r w:rsidRPr="00F341DF">
        <w:rPr>
          <w:rFonts w:ascii="Times New Roman" w:hAnsi="Times New Roman" w:cs="Times New Roman"/>
          <w:sz w:val="28"/>
          <w:szCs w:val="28"/>
        </w:rPr>
        <w:t>1) в строке «Сроки реализации подпрограммы» раздела 1 и в разделе 4 цифру «2026» заменить цифрой «2027»;</w:t>
      </w:r>
    </w:p>
    <w:p w:rsidR="00F341DF" w:rsidRDefault="00F341DF" w:rsidP="00F341DF">
      <w:pPr>
        <w:pStyle w:val="ConsPlusNonformat"/>
        <w:ind w:firstLine="708"/>
        <w:jc w:val="both"/>
        <w:rPr>
          <w:rFonts w:ascii="Times New Roman" w:hAnsi="Times New Roman" w:cs="Times New Roman"/>
          <w:sz w:val="28"/>
          <w:szCs w:val="28"/>
        </w:rPr>
      </w:pPr>
      <w:r w:rsidRPr="00F341DF">
        <w:rPr>
          <w:rFonts w:ascii="Times New Roman" w:hAnsi="Times New Roman" w:cs="Times New Roman"/>
          <w:sz w:val="28"/>
          <w:szCs w:val="28"/>
        </w:rPr>
        <w:t>2) строку «Объемы и источники финансирования подпрограммы в целом и по годам ее реализации» раздела 1 изложить в новой редакции:</w:t>
      </w:r>
    </w:p>
    <w:p w:rsidR="00F341DF" w:rsidRPr="00F341DF" w:rsidRDefault="00F341DF" w:rsidP="00F341DF">
      <w:pPr>
        <w:pStyle w:val="ConsPlusNonformat"/>
        <w:ind w:firstLine="708"/>
        <w:jc w:val="both"/>
        <w:rPr>
          <w:rFonts w:ascii="Times New Roman" w:hAnsi="Times New Roman" w:cs="Times New Roman"/>
          <w:sz w:val="28"/>
          <w:szCs w:val="28"/>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0"/>
        <w:gridCol w:w="6296"/>
      </w:tblGrid>
      <w:tr w:rsidR="00F341DF" w:rsidRPr="00F341DF" w:rsidTr="00B760DD">
        <w:trPr>
          <w:trHeight w:val="701"/>
        </w:trPr>
        <w:tc>
          <w:tcPr>
            <w:tcW w:w="3060" w:type="dxa"/>
          </w:tcPr>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 xml:space="preserve">«Объемы и источники финансирования подпрограммы в целом и по годам ее реализации </w:t>
            </w:r>
          </w:p>
        </w:tc>
        <w:tc>
          <w:tcPr>
            <w:tcW w:w="6296" w:type="dxa"/>
          </w:tcPr>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 xml:space="preserve">Общий объем расходов районного бюджета на реализацию подпрограммы составляет 5 618 787,00 рублей, в том числе: </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2014 год –    205 000,00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2015 год – 1 090 376,21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2016 год –    814 561,60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2017 год –    200 000,00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2018 год – 1 022 092,46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2019 год –    912 422,51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2020 год –    873 134,22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2021 год –    409 950,00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2022 год –        6 150,00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2023 год –        5 100,00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2024 год –      20 000,00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2025 год –      20 000,00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2026 год –      20 000,00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2027 год –      20 000,00 рублей.»;</w:t>
            </w:r>
          </w:p>
        </w:tc>
      </w:tr>
    </w:tbl>
    <w:p w:rsidR="00F341DF" w:rsidRDefault="00F341DF" w:rsidP="00F341DF">
      <w:pPr>
        <w:tabs>
          <w:tab w:val="left" w:pos="3119"/>
        </w:tabs>
        <w:ind w:firstLine="567"/>
        <w:jc w:val="both"/>
        <w:rPr>
          <w:rFonts w:ascii="Times New Roman" w:hAnsi="Times New Roman"/>
          <w:sz w:val="28"/>
          <w:szCs w:val="28"/>
        </w:rPr>
      </w:pPr>
    </w:p>
    <w:p w:rsidR="00F341DF" w:rsidRPr="00F341DF" w:rsidRDefault="00F341DF" w:rsidP="00F341DF">
      <w:pPr>
        <w:tabs>
          <w:tab w:val="left" w:pos="3119"/>
        </w:tabs>
        <w:ind w:firstLine="567"/>
        <w:jc w:val="both"/>
        <w:rPr>
          <w:rFonts w:ascii="Times New Roman" w:hAnsi="Times New Roman"/>
          <w:sz w:val="28"/>
          <w:szCs w:val="28"/>
        </w:rPr>
      </w:pPr>
      <w:r w:rsidRPr="00F341DF">
        <w:rPr>
          <w:rFonts w:ascii="Times New Roman" w:hAnsi="Times New Roman"/>
          <w:sz w:val="28"/>
          <w:szCs w:val="28"/>
        </w:rPr>
        <w:t>3) содержание раздела 7 изложить в новой редакции:</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 xml:space="preserve">«Общий объем финансовых ресурсов на реализацию подпрограммы составляет 5 618 787,00 рублей, в том числе: </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2014 год –    205 000,00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2015 год – 1 090 376,21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2016 год –    814 561,60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2017 год –    200 000,00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2018 год – 1 022 092,46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2019 год –    912 422,51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2020 год –    873 134,22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2021 год –    409 950,00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2022 год –        6 150,00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2023 год –        5 100,00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2024 год –      20 000,00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2025 год –      20 000,00 рублей;</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2026 год –      20 000,00 рублей;</w:t>
      </w:r>
    </w:p>
    <w:p w:rsid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2027 год –      20 000,00 рублей.</w:t>
      </w:r>
    </w:p>
    <w:p w:rsidR="00F341DF" w:rsidRPr="00F341DF" w:rsidRDefault="00F341DF" w:rsidP="00F341DF">
      <w:pPr>
        <w:tabs>
          <w:tab w:val="left" w:pos="3119"/>
        </w:tabs>
        <w:ind w:firstLine="709"/>
        <w:jc w:val="both"/>
        <w:rPr>
          <w:rFonts w:ascii="Times New Roman" w:hAnsi="Times New Roman"/>
          <w:sz w:val="28"/>
          <w:szCs w:val="28"/>
        </w:rPr>
      </w:pPr>
    </w:p>
    <w:p w:rsidR="00F341DF" w:rsidRPr="00F341DF" w:rsidRDefault="00F341DF" w:rsidP="00F341DF">
      <w:pPr>
        <w:tabs>
          <w:tab w:val="left" w:pos="709"/>
        </w:tabs>
        <w:jc w:val="both"/>
        <w:rPr>
          <w:rFonts w:ascii="Times New Roman" w:hAnsi="Times New Roman"/>
          <w:sz w:val="28"/>
          <w:szCs w:val="28"/>
        </w:rPr>
      </w:pPr>
      <w:r w:rsidRPr="00F341DF">
        <w:rPr>
          <w:rFonts w:ascii="Times New Roman" w:hAnsi="Times New Roman"/>
          <w:sz w:val="28"/>
          <w:szCs w:val="28"/>
        </w:rPr>
        <w:tab/>
        <w:t>Указанный объем финансовых ресурсов необходим для обеспечения реализации основных мероприятий «Предоставление финансовой поддержки субъектам малого и среднего предпринимательства», «Участие СМСП в конкурсах по предоставлению поддержки из областного бюджета» и «Организация и проведение семинаров, круглых столов, рабочих встреч с участием субъектов малого и среднего предпринимательства физических лиц, применяющих специальный налоговый режим по проблемам развития предпринимательства».</w:t>
      </w:r>
    </w:p>
    <w:p w:rsidR="00F341DF" w:rsidRPr="00F341DF" w:rsidRDefault="00F341DF" w:rsidP="00F341DF">
      <w:pPr>
        <w:tabs>
          <w:tab w:val="left" w:pos="3119"/>
        </w:tabs>
        <w:ind w:firstLine="709"/>
        <w:jc w:val="both"/>
        <w:rPr>
          <w:rFonts w:ascii="Times New Roman" w:hAnsi="Times New Roman"/>
          <w:sz w:val="28"/>
          <w:szCs w:val="28"/>
        </w:rPr>
      </w:pPr>
      <w:r w:rsidRPr="00F341DF">
        <w:rPr>
          <w:rFonts w:ascii="Times New Roman" w:hAnsi="Times New Roman"/>
          <w:sz w:val="28"/>
          <w:szCs w:val="28"/>
        </w:rPr>
        <w:t xml:space="preserve">Распределение бюджетных ассигнований по задачам подпрограммы и основным мероприятиям в разрезе источников финансирования представлено в </w:t>
      </w:r>
      <w:hyperlink r:id="rId12" w:history="1">
        <w:r w:rsidRPr="00F341DF">
          <w:rPr>
            <w:rFonts w:ascii="Times New Roman" w:hAnsi="Times New Roman"/>
            <w:sz w:val="28"/>
            <w:szCs w:val="28"/>
          </w:rPr>
          <w:t>приложении</w:t>
        </w:r>
      </w:hyperlink>
      <w:r w:rsidRPr="00F341DF">
        <w:rPr>
          <w:rFonts w:ascii="Times New Roman" w:hAnsi="Times New Roman"/>
          <w:sz w:val="28"/>
          <w:szCs w:val="28"/>
        </w:rPr>
        <w:t xml:space="preserve"> № 11 «Структура муниципальной программы Нововаршавского муниципального района Омской области «Развитие экономического потенциала Нововаршавского муниципального района Омской области до 2027 года» к муниципальной программе.»;</w:t>
      </w:r>
    </w:p>
    <w:p w:rsidR="00F341DF" w:rsidRPr="00F341DF" w:rsidRDefault="00F341DF" w:rsidP="00F341DF">
      <w:pPr>
        <w:pStyle w:val="ConsPlusNonformat"/>
        <w:tabs>
          <w:tab w:val="left" w:pos="709"/>
        </w:tabs>
        <w:jc w:val="both"/>
        <w:rPr>
          <w:rFonts w:ascii="Times New Roman" w:hAnsi="Times New Roman" w:cs="Times New Roman"/>
          <w:sz w:val="28"/>
          <w:szCs w:val="28"/>
        </w:rPr>
      </w:pPr>
      <w:r w:rsidRPr="00F341DF">
        <w:rPr>
          <w:rFonts w:ascii="Times New Roman" w:hAnsi="Times New Roman" w:cs="Times New Roman"/>
          <w:sz w:val="28"/>
          <w:szCs w:val="28"/>
        </w:rPr>
        <w:tab/>
        <w:t>2.13) в приложение № 8 к муниципальной программе:</w:t>
      </w:r>
    </w:p>
    <w:p w:rsidR="00F341DF" w:rsidRPr="00F341DF" w:rsidRDefault="00F341DF" w:rsidP="00F341DF">
      <w:pPr>
        <w:pStyle w:val="ConsPlusNonformat"/>
        <w:ind w:firstLine="708"/>
        <w:jc w:val="both"/>
        <w:rPr>
          <w:rFonts w:ascii="Times New Roman" w:hAnsi="Times New Roman" w:cs="Times New Roman"/>
          <w:sz w:val="28"/>
          <w:szCs w:val="28"/>
        </w:rPr>
      </w:pPr>
      <w:r w:rsidRPr="00F341DF">
        <w:rPr>
          <w:rFonts w:ascii="Times New Roman" w:hAnsi="Times New Roman" w:cs="Times New Roman"/>
          <w:sz w:val="28"/>
          <w:szCs w:val="28"/>
        </w:rPr>
        <w:t>1) в строке «Сроки реализации подпрограммы» раздела 1 и в разделе 4 цифру «2026» заменить цифрой «2027»;</w:t>
      </w:r>
    </w:p>
    <w:p w:rsidR="00F341DF" w:rsidRPr="00F341DF" w:rsidRDefault="00F341DF" w:rsidP="00F341DF">
      <w:pPr>
        <w:pStyle w:val="ConsPlusNonformat"/>
        <w:ind w:firstLine="708"/>
        <w:jc w:val="both"/>
        <w:rPr>
          <w:rFonts w:ascii="Times New Roman" w:hAnsi="Times New Roman" w:cs="Times New Roman"/>
          <w:sz w:val="28"/>
          <w:szCs w:val="28"/>
        </w:rPr>
      </w:pPr>
      <w:r w:rsidRPr="00F341DF">
        <w:rPr>
          <w:rFonts w:ascii="Times New Roman" w:hAnsi="Times New Roman" w:cs="Times New Roman"/>
          <w:sz w:val="28"/>
          <w:szCs w:val="28"/>
        </w:rPr>
        <w:t>2) в строке «Объемы и источники финансирования подпрограммы в целом и по годам ее реализации» раздела 1 и в разделе 7 после слов «2026 год – 0,00 рублей» дополнить словами «2027 год – 0,00 рублей»;</w:t>
      </w:r>
    </w:p>
    <w:p w:rsidR="00F341DF" w:rsidRPr="00F341DF" w:rsidRDefault="00F341DF" w:rsidP="00F341DF">
      <w:pPr>
        <w:pStyle w:val="ConsPlusNonformat"/>
        <w:tabs>
          <w:tab w:val="left" w:pos="709"/>
        </w:tabs>
        <w:jc w:val="both"/>
        <w:rPr>
          <w:rFonts w:ascii="Times New Roman" w:hAnsi="Times New Roman" w:cs="Times New Roman"/>
          <w:sz w:val="28"/>
          <w:szCs w:val="28"/>
        </w:rPr>
      </w:pPr>
      <w:r w:rsidRPr="00F341DF">
        <w:rPr>
          <w:rFonts w:ascii="Times New Roman" w:hAnsi="Times New Roman" w:cs="Times New Roman"/>
          <w:sz w:val="28"/>
          <w:szCs w:val="28"/>
        </w:rPr>
        <w:tab/>
        <w:t>2.14) в приложение № 9 к муниципальной программе:</w:t>
      </w:r>
    </w:p>
    <w:p w:rsidR="00F341DF" w:rsidRPr="00F341DF" w:rsidRDefault="00F341DF" w:rsidP="00F341DF">
      <w:pPr>
        <w:pStyle w:val="ConsPlusNonformat"/>
        <w:ind w:firstLine="708"/>
        <w:jc w:val="both"/>
        <w:rPr>
          <w:rFonts w:ascii="Times New Roman" w:hAnsi="Times New Roman" w:cs="Times New Roman"/>
          <w:sz w:val="28"/>
          <w:szCs w:val="28"/>
        </w:rPr>
      </w:pPr>
      <w:r w:rsidRPr="00F341DF">
        <w:rPr>
          <w:rFonts w:ascii="Times New Roman" w:hAnsi="Times New Roman" w:cs="Times New Roman"/>
          <w:sz w:val="28"/>
          <w:szCs w:val="28"/>
        </w:rPr>
        <w:t>1) в строке «Сроки реализации подпрограммы» раздела 1 и в разделе 4 цифру «2026» заменить цифрой «2027»;</w:t>
      </w:r>
    </w:p>
    <w:p w:rsidR="00F341DF" w:rsidRDefault="00F341DF" w:rsidP="00F341DF">
      <w:pPr>
        <w:pStyle w:val="ConsPlusNonformat"/>
        <w:ind w:firstLine="708"/>
        <w:jc w:val="both"/>
        <w:rPr>
          <w:rFonts w:ascii="Times New Roman" w:hAnsi="Times New Roman" w:cs="Times New Roman"/>
          <w:sz w:val="28"/>
          <w:szCs w:val="28"/>
        </w:rPr>
      </w:pPr>
      <w:r w:rsidRPr="00F341DF">
        <w:rPr>
          <w:rFonts w:ascii="Times New Roman" w:hAnsi="Times New Roman" w:cs="Times New Roman"/>
          <w:sz w:val="28"/>
          <w:szCs w:val="28"/>
        </w:rPr>
        <w:t>2) строку «Объемы и источники финансирования подпрограммы в целом и по годам ее реализации» раздела 1 изложить в новой редакции:</w:t>
      </w:r>
    </w:p>
    <w:p w:rsidR="00F341DF" w:rsidRPr="00F341DF" w:rsidRDefault="00F341DF" w:rsidP="00F341DF">
      <w:pPr>
        <w:pStyle w:val="ConsPlusNonformat"/>
        <w:ind w:firstLine="708"/>
        <w:jc w:val="both"/>
        <w:rPr>
          <w:rFonts w:ascii="Times New Roman" w:hAnsi="Times New Roman" w:cs="Times New Roman"/>
          <w:sz w:val="28"/>
          <w:szCs w:val="28"/>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40"/>
        <w:gridCol w:w="5516"/>
      </w:tblGrid>
      <w:tr w:rsidR="00F341DF" w:rsidRPr="00F341DF" w:rsidTr="00B760DD">
        <w:trPr>
          <w:trHeight w:val="701"/>
        </w:trPr>
        <w:tc>
          <w:tcPr>
            <w:tcW w:w="3840" w:type="dxa"/>
          </w:tcPr>
          <w:p w:rsidR="00F341DF" w:rsidRPr="00F341DF" w:rsidRDefault="00F341DF" w:rsidP="00B760DD">
            <w:pPr>
              <w:tabs>
                <w:tab w:val="left" w:pos="3119"/>
              </w:tabs>
              <w:rPr>
                <w:rFonts w:ascii="Times New Roman" w:hAnsi="Times New Roman"/>
                <w:sz w:val="28"/>
                <w:szCs w:val="28"/>
              </w:rPr>
            </w:pPr>
            <w:r w:rsidRPr="00F341DF">
              <w:rPr>
                <w:rFonts w:ascii="Times New Roman" w:hAnsi="Times New Roman"/>
                <w:sz w:val="28"/>
                <w:szCs w:val="28"/>
              </w:rPr>
              <w:t xml:space="preserve">«Объемы и источники финансирования подпрограммы в целом и по годам ее реализации </w:t>
            </w:r>
          </w:p>
        </w:tc>
        <w:tc>
          <w:tcPr>
            <w:tcW w:w="5516" w:type="dxa"/>
          </w:tcPr>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 xml:space="preserve">Общий объем расходов районного бюджета на реализацию подпрограммы составляет 82 702 728,20 рублей, в том числе: </w:t>
            </w:r>
          </w:p>
          <w:p w:rsidR="00F341DF" w:rsidRPr="00F341DF" w:rsidRDefault="00F341DF" w:rsidP="00B760DD">
            <w:pPr>
              <w:tabs>
                <w:tab w:val="left" w:pos="3119"/>
              </w:tabs>
              <w:rPr>
                <w:rFonts w:ascii="Times New Roman" w:hAnsi="Times New Roman"/>
                <w:sz w:val="28"/>
                <w:szCs w:val="28"/>
              </w:rPr>
            </w:pPr>
            <w:r>
              <w:rPr>
                <w:rFonts w:ascii="Times New Roman" w:hAnsi="Times New Roman"/>
                <w:sz w:val="28"/>
                <w:szCs w:val="28"/>
              </w:rPr>
              <w:t xml:space="preserve">2016 год – </w:t>
            </w:r>
            <w:r w:rsidRPr="00F341DF">
              <w:rPr>
                <w:rFonts w:ascii="Times New Roman" w:hAnsi="Times New Roman"/>
                <w:sz w:val="28"/>
                <w:szCs w:val="28"/>
              </w:rPr>
              <w:t>2 798 869,00 рублей;</w:t>
            </w:r>
          </w:p>
          <w:p w:rsidR="00F341DF" w:rsidRPr="00F341DF" w:rsidRDefault="00F341DF" w:rsidP="00B760DD">
            <w:pPr>
              <w:tabs>
                <w:tab w:val="left" w:pos="3119"/>
              </w:tabs>
              <w:rPr>
                <w:rFonts w:ascii="Times New Roman" w:hAnsi="Times New Roman"/>
                <w:sz w:val="28"/>
                <w:szCs w:val="28"/>
              </w:rPr>
            </w:pPr>
            <w:r>
              <w:rPr>
                <w:rFonts w:ascii="Times New Roman" w:hAnsi="Times New Roman"/>
                <w:sz w:val="28"/>
                <w:szCs w:val="28"/>
              </w:rPr>
              <w:t xml:space="preserve">2017 год – </w:t>
            </w:r>
            <w:r w:rsidRPr="00F341DF">
              <w:rPr>
                <w:rFonts w:ascii="Times New Roman" w:hAnsi="Times New Roman"/>
                <w:sz w:val="28"/>
                <w:szCs w:val="28"/>
              </w:rPr>
              <w:t>6 947 240,93 рублей;</w:t>
            </w:r>
          </w:p>
          <w:p w:rsidR="00F341DF" w:rsidRPr="00F341DF" w:rsidRDefault="00F341DF" w:rsidP="00B760DD">
            <w:pPr>
              <w:tabs>
                <w:tab w:val="left" w:pos="3119"/>
              </w:tabs>
              <w:rPr>
                <w:rFonts w:ascii="Times New Roman" w:hAnsi="Times New Roman"/>
                <w:sz w:val="28"/>
                <w:szCs w:val="28"/>
              </w:rPr>
            </w:pPr>
            <w:r>
              <w:rPr>
                <w:rFonts w:ascii="Times New Roman" w:hAnsi="Times New Roman"/>
                <w:sz w:val="28"/>
                <w:szCs w:val="28"/>
              </w:rPr>
              <w:t xml:space="preserve">2018 год – </w:t>
            </w:r>
            <w:r w:rsidRPr="00F341DF">
              <w:rPr>
                <w:rFonts w:ascii="Times New Roman" w:hAnsi="Times New Roman"/>
                <w:sz w:val="28"/>
                <w:szCs w:val="28"/>
              </w:rPr>
              <w:t>6 888 769,00 рублей;</w:t>
            </w:r>
          </w:p>
          <w:p w:rsidR="00F341DF" w:rsidRPr="00F341DF" w:rsidRDefault="00F341DF" w:rsidP="00B760DD">
            <w:pPr>
              <w:tabs>
                <w:tab w:val="left" w:pos="3119"/>
              </w:tabs>
              <w:rPr>
                <w:rFonts w:ascii="Times New Roman" w:hAnsi="Times New Roman"/>
                <w:sz w:val="28"/>
                <w:szCs w:val="28"/>
              </w:rPr>
            </w:pPr>
            <w:r>
              <w:rPr>
                <w:rFonts w:ascii="Times New Roman" w:hAnsi="Times New Roman"/>
                <w:sz w:val="28"/>
                <w:szCs w:val="28"/>
              </w:rPr>
              <w:t xml:space="preserve">2019 год – </w:t>
            </w:r>
            <w:r w:rsidRPr="00F341DF">
              <w:rPr>
                <w:rFonts w:ascii="Times New Roman" w:hAnsi="Times New Roman"/>
                <w:sz w:val="28"/>
                <w:szCs w:val="28"/>
              </w:rPr>
              <w:t>8 197 628,17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2020 год – 6 342 215,73 рублей;</w:t>
            </w:r>
          </w:p>
          <w:p w:rsidR="00F341DF" w:rsidRPr="00F341DF" w:rsidRDefault="00F341DF" w:rsidP="00B760DD">
            <w:pPr>
              <w:tabs>
                <w:tab w:val="left" w:pos="3119"/>
              </w:tabs>
              <w:jc w:val="both"/>
              <w:rPr>
                <w:rFonts w:ascii="Times New Roman" w:hAnsi="Times New Roman"/>
                <w:sz w:val="28"/>
                <w:szCs w:val="28"/>
              </w:rPr>
            </w:pPr>
            <w:r w:rsidRPr="00F341DF">
              <w:rPr>
                <w:rFonts w:ascii="Times New Roman" w:hAnsi="Times New Roman"/>
                <w:sz w:val="28"/>
                <w:szCs w:val="28"/>
              </w:rPr>
              <w:t>2021 год – 8 827 250,00 рублей;</w:t>
            </w:r>
          </w:p>
          <w:p w:rsidR="00F341DF" w:rsidRPr="00F341DF" w:rsidRDefault="00F341DF" w:rsidP="00B760DD">
            <w:pPr>
              <w:tabs>
                <w:tab w:val="left" w:pos="3119"/>
              </w:tabs>
              <w:rPr>
                <w:rFonts w:ascii="Times New Roman" w:hAnsi="Times New Roman"/>
                <w:sz w:val="28"/>
                <w:szCs w:val="28"/>
              </w:rPr>
            </w:pPr>
            <w:r>
              <w:rPr>
                <w:rFonts w:ascii="Times New Roman" w:hAnsi="Times New Roman"/>
                <w:sz w:val="28"/>
                <w:szCs w:val="28"/>
              </w:rPr>
              <w:t xml:space="preserve">2022 год – </w:t>
            </w:r>
            <w:r w:rsidRPr="00F341DF">
              <w:rPr>
                <w:rFonts w:ascii="Times New Roman" w:hAnsi="Times New Roman"/>
                <w:sz w:val="28"/>
                <w:szCs w:val="28"/>
              </w:rPr>
              <w:t>9 166 182,29 рублей;</w:t>
            </w:r>
          </w:p>
          <w:p w:rsidR="00F341DF" w:rsidRPr="00F341DF" w:rsidRDefault="00F341DF" w:rsidP="00B760DD">
            <w:pPr>
              <w:tabs>
                <w:tab w:val="left" w:pos="3119"/>
              </w:tabs>
              <w:rPr>
                <w:rFonts w:ascii="Times New Roman" w:hAnsi="Times New Roman"/>
                <w:sz w:val="28"/>
                <w:szCs w:val="28"/>
              </w:rPr>
            </w:pPr>
            <w:r w:rsidRPr="00F341DF">
              <w:rPr>
                <w:rFonts w:ascii="Times New Roman" w:hAnsi="Times New Roman"/>
                <w:sz w:val="28"/>
                <w:szCs w:val="28"/>
              </w:rPr>
              <w:t>2023 год – 11 377 102,70 рублей;</w:t>
            </w:r>
          </w:p>
          <w:p w:rsidR="00F341DF" w:rsidRPr="00F341DF" w:rsidRDefault="00F341DF" w:rsidP="00B760DD">
            <w:pPr>
              <w:tabs>
                <w:tab w:val="left" w:pos="3119"/>
              </w:tabs>
              <w:rPr>
                <w:rFonts w:ascii="Times New Roman" w:hAnsi="Times New Roman"/>
                <w:sz w:val="28"/>
                <w:szCs w:val="28"/>
              </w:rPr>
            </w:pPr>
            <w:r w:rsidRPr="00F341DF">
              <w:rPr>
                <w:rFonts w:ascii="Times New Roman" w:hAnsi="Times New Roman"/>
                <w:sz w:val="28"/>
                <w:szCs w:val="28"/>
              </w:rPr>
              <w:t>2024 год – 14 657 470,38 рублей;</w:t>
            </w:r>
          </w:p>
          <w:p w:rsidR="00F341DF" w:rsidRPr="00F341DF" w:rsidRDefault="00F341DF" w:rsidP="00B760DD">
            <w:pPr>
              <w:tabs>
                <w:tab w:val="left" w:pos="3119"/>
              </w:tabs>
              <w:rPr>
                <w:rFonts w:ascii="Times New Roman" w:hAnsi="Times New Roman"/>
                <w:sz w:val="28"/>
                <w:szCs w:val="28"/>
              </w:rPr>
            </w:pPr>
            <w:r>
              <w:rPr>
                <w:rFonts w:ascii="Times New Roman" w:hAnsi="Times New Roman"/>
                <w:sz w:val="28"/>
                <w:szCs w:val="28"/>
              </w:rPr>
              <w:t xml:space="preserve">2025 год – </w:t>
            </w:r>
            <w:r w:rsidRPr="00F341DF">
              <w:rPr>
                <w:rFonts w:ascii="Times New Roman" w:hAnsi="Times New Roman"/>
                <w:sz w:val="28"/>
                <w:szCs w:val="28"/>
              </w:rPr>
              <w:t>2 500 000,00 рублей;</w:t>
            </w:r>
          </w:p>
          <w:p w:rsidR="00F341DF" w:rsidRPr="00F341DF" w:rsidRDefault="00F341DF" w:rsidP="00B760DD">
            <w:pPr>
              <w:tabs>
                <w:tab w:val="left" w:pos="3119"/>
              </w:tabs>
              <w:rPr>
                <w:rFonts w:ascii="Times New Roman" w:hAnsi="Times New Roman"/>
                <w:sz w:val="28"/>
                <w:szCs w:val="28"/>
              </w:rPr>
            </w:pPr>
            <w:r>
              <w:rPr>
                <w:rFonts w:ascii="Times New Roman" w:hAnsi="Times New Roman"/>
                <w:sz w:val="28"/>
                <w:szCs w:val="28"/>
              </w:rPr>
              <w:t xml:space="preserve">2026 год – </w:t>
            </w:r>
            <w:r w:rsidRPr="00F341DF">
              <w:rPr>
                <w:rFonts w:ascii="Times New Roman" w:hAnsi="Times New Roman"/>
                <w:sz w:val="28"/>
                <w:szCs w:val="28"/>
              </w:rPr>
              <w:t>2 500 000,00 рублей;</w:t>
            </w:r>
          </w:p>
          <w:p w:rsidR="00F341DF" w:rsidRPr="00F341DF" w:rsidRDefault="00F341DF" w:rsidP="00B760DD">
            <w:pPr>
              <w:tabs>
                <w:tab w:val="left" w:pos="3119"/>
              </w:tabs>
              <w:rPr>
                <w:rFonts w:ascii="Times New Roman" w:hAnsi="Times New Roman"/>
                <w:sz w:val="28"/>
                <w:szCs w:val="28"/>
              </w:rPr>
            </w:pPr>
            <w:r w:rsidRPr="00F341DF">
              <w:rPr>
                <w:rFonts w:ascii="Times New Roman" w:hAnsi="Times New Roman"/>
                <w:sz w:val="28"/>
                <w:szCs w:val="28"/>
              </w:rPr>
              <w:t>2027 год – 2 500 000,00 рублей.»;</w:t>
            </w:r>
          </w:p>
        </w:tc>
      </w:tr>
    </w:tbl>
    <w:p w:rsidR="00F341DF" w:rsidRDefault="00F341DF" w:rsidP="00F341DF">
      <w:pPr>
        <w:tabs>
          <w:tab w:val="left" w:pos="3119"/>
        </w:tabs>
        <w:ind w:firstLine="567"/>
        <w:jc w:val="both"/>
        <w:rPr>
          <w:rFonts w:ascii="Times New Roman" w:hAnsi="Times New Roman"/>
          <w:sz w:val="28"/>
          <w:szCs w:val="28"/>
        </w:rPr>
      </w:pPr>
    </w:p>
    <w:p w:rsidR="00F341DF" w:rsidRPr="00F341DF" w:rsidRDefault="00F341DF" w:rsidP="00F341DF">
      <w:pPr>
        <w:tabs>
          <w:tab w:val="left" w:pos="3119"/>
        </w:tabs>
        <w:ind w:firstLine="567"/>
        <w:jc w:val="both"/>
        <w:rPr>
          <w:rFonts w:ascii="Times New Roman" w:hAnsi="Times New Roman"/>
          <w:sz w:val="28"/>
          <w:szCs w:val="28"/>
        </w:rPr>
      </w:pPr>
      <w:r w:rsidRPr="00F341DF">
        <w:rPr>
          <w:rFonts w:ascii="Times New Roman" w:hAnsi="Times New Roman"/>
          <w:sz w:val="28"/>
          <w:szCs w:val="28"/>
        </w:rPr>
        <w:t>3) содержание раздела 7 изложить в новой редакции:</w:t>
      </w:r>
    </w:p>
    <w:p w:rsidR="00F341DF" w:rsidRPr="00F341DF" w:rsidRDefault="00F341DF" w:rsidP="00F341DF">
      <w:pPr>
        <w:tabs>
          <w:tab w:val="left" w:pos="3119"/>
        </w:tabs>
        <w:ind w:firstLine="708"/>
        <w:jc w:val="both"/>
        <w:rPr>
          <w:rFonts w:ascii="Times New Roman" w:hAnsi="Times New Roman"/>
          <w:sz w:val="28"/>
          <w:szCs w:val="28"/>
        </w:rPr>
      </w:pPr>
      <w:r w:rsidRPr="00F341DF">
        <w:rPr>
          <w:rFonts w:ascii="Times New Roman" w:hAnsi="Times New Roman"/>
          <w:sz w:val="28"/>
          <w:szCs w:val="28"/>
        </w:rPr>
        <w:t>«Общий объем финансирования подпрограммы за счет всех источников финансирования составляет 82 702 728,20 рублей, в том числе:</w:t>
      </w:r>
    </w:p>
    <w:p w:rsidR="00F341DF" w:rsidRPr="00F341DF" w:rsidRDefault="00F341DF" w:rsidP="00F341DF">
      <w:pPr>
        <w:tabs>
          <w:tab w:val="left" w:pos="3119"/>
        </w:tabs>
        <w:ind w:firstLine="708"/>
        <w:rPr>
          <w:rFonts w:ascii="Times New Roman" w:hAnsi="Times New Roman"/>
          <w:sz w:val="28"/>
          <w:szCs w:val="28"/>
        </w:rPr>
      </w:pPr>
      <w:r w:rsidRPr="00F341DF">
        <w:rPr>
          <w:rFonts w:ascii="Times New Roman" w:hAnsi="Times New Roman"/>
          <w:sz w:val="28"/>
          <w:szCs w:val="28"/>
        </w:rPr>
        <w:t>- 2016 год – 2 798 869,00 рублей;</w:t>
      </w:r>
    </w:p>
    <w:p w:rsidR="00F341DF" w:rsidRPr="00F341DF" w:rsidRDefault="00F341DF" w:rsidP="00F341DF">
      <w:pPr>
        <w:tabs>
          <w:tab w:val="left" w:pos="3119"/>
        </w:tabs>
        <w:ind w:firstLine="708"/>
        <w:rPr>
          <w:rFonts w:ascii="Times New Roman" w:hAnsi="Times New Roman"/>
          <w:sz w:val="28"/>
          <w:szCs w:val="28"/>
        </w:rPr>
      </w:pPr>
      <w:r w:rsidRPr="00F341DF">
        <w:rPr>
          <w:rFonts w:ascii="Times New Roman" w:hAnsi="Times New Roman"/>
          <w:sz w:val="28"/>
          <w:szCs w:val="28"/>
        </w:rPr>
        <w:t>- 2017 год – 6 947 240,93 рублей;</w:t>
      </w:r>
    </w:p>
    <w:p w:rsidR="00F341DF" w:rsidRPr="00F341DF" w:rsidRDefault="00F341DF" w:rsidP="00F341DF">
      <w:pPr>
        <w:tabs>
          <w:tab w:val="left" w:pos="3119"/>
        </w:tabs>
        <w:ind w:firstLine="708"/>
        <w:rPr>
          <w:rFonts w:ascii="Times New Roman" w:hAnsi="Times New Roman"/>
          <w:sz w:val="28"/>
          <w:szCs w:val="28"/>
        </w:rPr>
      </w:pPr>
      <w:r w:rsidRPr="00F341DF">
        <w:rPr>
          <w:rFonts w:ascii="Times New Roman" w:hAnsi="Times New Roman"/>
          <w:sz w:val="28"/>
          <w:szCs w:val="28"/>
        </w:rPr>
        <w:t>- 2018 год – 6 888 769,00 рублей;</w:t>
      </w:r>
    </w:p>
    <w:p w:rsidR="00F341DF" w:rsidRPr="00F341DF" w:rsidRDefault="00F341DF" w:rsidP="00F341DF">
      <w:pPr>
        <w:tabs>
          <w:tab w:val="left" w:pos="3119"/>
        </w:tabs>
        <w:ind w:firstLine="708"/>
        <w:rPr>
          <w:rFonts w:ascii="Times New Roman" w:hAnsi="Times New Roman"/>
          <w:sz w:val="28"/>
          <w:szCs w:val="28"/>
        </w:rPr>
      </w:pPr>
      <w:r w:rsidRPr="00F341DF">
        <w:rPr>
          <w:rFonts w:ascii="Times New Roman" w:hAnsi="Times New Roman"/>
          <w:sz w:val="28"/>
          <w:szCs w:val="28"/>
        </w:rPr>
        <w:t>- 2019 год – 8 197 628,17 рублей;</w:t>
      </w:r>
    </w:p>
    <w:p w:rsidR="00F341DF" w:rsidRPr="00F341DF" w:rsidRDefault="00F341DF" w:rsidP="00F341DF">
      <w:pPr>
        <w:tabs>
          <w:tab w:val="left" w:pos="3119"/>
        </w:tabs>
        <w:ind w:firstLine="708"/>
        <w:rPr>
          <w:rFonts w:ascii="Times New Roman" w:hAnsi="Times New Roman"/>
          <w:sz w:val="28"/>
          <w:szCs w:val="28"/>
        </w:rPr>
      </w:pPr>
      <w:r w:rsidRPr="00F341DF">
        <w:rPr>
          <w:rFonts w:ascii="Times New Roman" w:hAnsi="Times New Roman"/>
          <w:sz w:val="28"/>
          <w:szCs w:val="28"/>
        </w:rPr>
        <w:t>- 2020 год – 6 342 215,73 рублей;</w:t>
      </w:r>
    </w:p>
    <w:p w:rsidR="00F341DF" w:rsidRPr="00F341DF" w:rsidRDefault="00F341DF" w:rsidP="00F341DF">
      <w:pPr>
        <w:tabs>
          <w:tab w:val="left" w:pos="3119"/>
        </w:tabs>
        <w:ind w:firstLine="708"/>
        <w:rPr>
          <w:rFonts w:ascii="Times New Roman" w:hAnsi="Times New Roman"/>
          <w:sz w:val="28"/>
          <w:szCs w:val="28"/>
        </w:rPr>
      </w:pPr>
      <w:r w:rsidRPr="00F341DF">
        <w:rPr>
          <w:rFonts w:ascii="Times New Roman" w:hAnsi="Times New Roman"/>
          <w:sz w:val="28"/>
          <w:szCs w:val="28"/>
        </w:rPr>
        <w:t>- 2021 год – 8 827 250,00 рублей;</w:t>
      </w:r>
    </w:p>
    <w:p w:rsidR="00F341DF" w:rsidRPr="00F341DF" w:rsidRDefault="00F341DF" w:rsidP="00F341DF">
      <w:pPr>
        <w:tabs>
          <w:tab w:val="left" w:pos="3119"/>
        </w:tabs>
        <w:ind w:firstLine="708"/>
        <w:rPr>
          <w:rFonts w:ascii="Times New Roman" w:hAnsi="Times New Roman"/>
          <w:sz w:val="28"/>
          <w:szCs w:val="28"/>
        </w:rPr>
      </w:pPr>
      <w:r w:rsidRPr="00F341DF">
        <w:rPr>
          <w:rFonts w:ascii="Times New Roman" w:hAnsi="Times New Roman"/>
          <w:sz w:val="28"/>
          <w:szCs w:val="28"/>
        </w:rPr>
        <w:t>- 2022 год – 9 166 182,29 рублей;</w:t>
      </w:r>
    </w:p>
    <w:p w:rsidR="00F341DF" w:rsidRPr="00F341DF" w:rsidRDefault="00F341DF" w:rsidP="00F341DF">
      <w:pPr>
        <w:tabs>
          <w:tab w:val="left" w:pos="3119"/>
        </w:tabs>
        <w:ind w:firstLine="708"/>
        <w:rPr>
          <w:rFonts w:ascii="Times New Roman" w:hAnsi="Times New Roman"/>
          <w:sz w:val="28"/>
          <w:szCs w:val="28"/>
        </w:rPr>
      </w:pPr>
      <w:r w:rsidRPr="00F341DF">
        <w:rPr>
          <w:rFonts w:ascii="Times New Roman" w:hAnsi="Times New Roman"/>
          <w:sz w:val="28"/>
          <w:szCs w:val="28"/>
        </w:rPr>
        <w:t>- 2023 год – 11 377 102,70 рублей;</w:t>
      </w:r>
    </w:p>
    <w:p w:rsidR="00F341DF" w:rsidRPr="00F341DF" w:rsidRDefault="00F341DF" w:rsidP="00F341DF">
      <w:pPr>
        <w:tabs>
          <w:tab w:val="left" w:pos="3119"/>
        </w:tabs>
        <w:ind w:firstLine="708"/>
        <w:rPr>
          <w:rFonts w:ascii="Times New Roman" w:hAnsi="Times New Roman"/>
          <w:sz w:val="28"/>
          <w:szCs w:val="28"/>
        </w:rPr>
      </w:pPr>
      <w:r w:rsidRPr="00F341DF">
        <w:rPr>
          <w:rFonts w:ascii="Times New Roman" w:hAnsi="Times New Roman"/>
          <w:sz w:val="28"/>
          <w:szCs w:val="28"/>
        </w:rPr>
        <w:t>- 2024 год – 14 657 470,38 рублей;</w:t>
      </w:r>
    </w:p>
    <w:p w:rsidR="00F341DF" w:rsidRPr="00F341DF" w:rsidRDefault="00F341DF" w:rsidP="00F341DF">
      <w:pPr>
        <w:tabs>
          <w:tab w:val="left" w:pos="3119"/>
        </w:tabs>
        <w:ind w:firstLine="708"/>
        <w:rPr>
          <w:rFonts w:ascii="Times New Roman" w:hAnsi="Times New Roman"/>
          <w:sz w:val="28"/>
          <w:szCs w:val="28"/>
        </w:rPr>
      </w:pPr>
      <w:r>
        <w:rPr>
          <w:rFonts w:ascii="Times New Roman" w:hAnsi="Times New Roman"/>
          <w:sz w:val="28"/>
          <w:szCs w:val="28"/>
        </w:rPr>
        <w:t>- 2025 год –</w:t>
      </w:r>
      <w:r w:rsidRPr="00F341DF">
        <w:rPr>
          <w:rFonts w:ascii="Times New Roman" w:hAnsi="Times New Roman"/>
          <w:sz w:val="28"/>
          <w:szCs w:val="28"/>
        </w:rPr>
        <w:t xml:space="preserve"> 2 500 000,00 рублей;</w:t>
      </w:r>
    </w:p>
    <w:p w:rsidR="00F341DF" w:rsidRPr="00F341DF" w:rsidRDefault="00F341DF" w:rsidP="00F341DF">
      <w:pPr>
        <w:tabs>
          <w:tab w:val="left" w:pos="3119"/>
        </w:tabs>
        <w:ind w:firstLine="709"/>
        <w:jc w:val="both"/>
        <w:rPr>
          <w:rFonts w:ascii="Times New Roman" w:hAnsi="Times New Roman"/>
          <w:sz w:val="28"/>
          <w:szCs w:val="28"/>
        </w:rPr>
      </w:pPr>
      <w:r>
        <w:rPr>
          <w:rFonts w:ascii="Times New Roman" w:hAnsi="Times New Roman"/>
          <w:sz w:val="28"/>
          <w:szCs w:val="28"/>
        </w:rPr>
        <w:t xml:space="preserve">- 2026 год – </w:t>
      </w:r>
      <w:r w:rsidRPr="00F341DF">
        <w:rPr>
          <w:rFonts w:ascii="Times New Roman" w:hAnsi="Times New Roman"/>
          <w:sz w:val="28"/>
          <w:szCs w:val="28"/>
        </w:rPr>
        <w:t>2 500 000,00 рублей;</w:t>
      </w:r>
    </w:p>
    <w:p w:rsidR="00F341DF" w:rsidRPr="00F341DF" w:rsidRDefault="00F341DF" w:rsidP="00F341DF">
      <w:pPr>
        <w:tabs>
          <w:tab w:val="left" w:pos="3119"/>
        </w:tabs>
        <w:ind w:firstLine="709"/>
        <w:jc w:val="both"/>
        <w:rPr>
          <w:rFonts w:ascii="Times New Roman" w:hAnsi="Times New Roman"/>
          <w:sz w:val="28"/>
          <w:szCs w:val="28"/>
        </w:rPr>
      </w:pPr>
      <w:r>
        <w:rPr>
          <w:rFonts w:ascii="Times New Roman" w:hAnsi="Times New Roman"/>
          <w:sz w:val="28"/>
          <w:szCs w:val="28"/>
        </w:rPr>
        <w:t>- 2027 год –</w:t>
      </w:r>
      <w:r w:rsidRPr="00F341DF">
        <w:rPr>
          <w:rFonts w:ascii="Times New Roman" w:hAnsi="Times New Roman"/>
          <w:sz w:val="28"/>
          <w:szCs w:val="28"/>
        </w:rPr>
        <w:t xml:space="preserve"> 2 500 000,00 рублей.»;</w:t>
      </w:r>
    </w:p>
    <w:p w:rsidR="00F341DF" w:rsidRDefault="00F341DF" w:rsidP="00F341DF">
      <w:pPr>
        <w:pStyle w:val="ConsPlusNonformat"/>
        <w:tabs>
          <w:tab w:val="left" w:pos="709"/>
        </w:tabs>
        <w:jc w:val="both"/>
        <w:rPr>
          <w:rFonts w:ascii="Times New Roman" w:hAnsi="Times New Roman" w:cs="Times New Roman"/>
          <w:sz w:val="28"/>
          <w:szCs w:val="28"/>
        </w:rPr>
      </w:pPr>
      <w:r w:rsidRPr="00F341DF">
        <w:rPr>
          <w:rFonts w:ascii="Times New Roman" w:hAnsi="Times New Roman" w:cs="Times New Roman"/>
          <w:sz w:val="28"/>
          <w:szCs w:val="28"/>
        </w:rPr>
        <w:tab/>
      </w:r>
    </w:p>
    <w:p w:rsidR="00F341DF" w:rsidRPr="00F341DF" w:rsidRDefault="00F341DF" w:rsidP="00F341DF">
      <w:pPr>
        <w:pStyle w:val="ConsPlusNonformat"/>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Pr="00F341DF">
        <w:rPr>
          <w:rFonts w:ascii="Times New Roman" w:hAnsi="Times New Roman" w:cs="Times New Roman"/>
          <w:sz w:val="28"/>
          <w:szCs w:val="28"/>
        </w:rPr>
        <w:t>2.15) в приложение № 10 к муниципальной программе:</w:t>
      </w:r>
    </w:p>
    <w:p w:rsidR="00F341DF" w:rsidRPr="00F341DF" w:rsidRDefault="00F341DF" w:rsidP="00F341DF">
      <w:pPr>
        <w:pStyle w:val="ConsPlusNonformat"/>
        <w:ind w:firstLine="708"/>
        <w:jc w:val="both"/>
        <w:rPr>
          <w:rFonts w:ascii="Times New Roman" w:hAnsi="Times New Roman" w:cs="Times New Roman"/>
          <w:sz w:val="28"/>
          <w:szCs w:val="28"/>
        </w:rPr>
      </w:pPr>
      <w:r w:rsidRPr="00F341DF">
        <w:rPr>
          <w:rFonts w:ascii="Times New Roman" w:hAnsi="Times New Roman" w:cs="Times New Roman"/>
          <w:sz w:val="28"/>
          <w:szCs w:val="28"/>
        </w:rPr>
        <w:t>1) в строке «Сроки реализации подпрограммы» раздела 1 и в разделе 4 цифру «2026» заменить цифрой «2027»;</w:t>
      </w:r>
    </w:p>
    <w:p w:rsidR="00F341DF" w:rsidRPr="00F341DF" w:rsidRDefault="00F341DF" w:rsidP="00F341DF">
      <w:pPr>
        <w:pStyle w:val="ConsPlusNonformat"/>
        <w:ind w:firstLine="708"/>
        <w:jc w:val="both"/>
        <w:rPr>
          <w:rFonts w:ascii="Times New Roman" w:hAnsi="Times New Roman" w:cs="Times New Roman"/>
          <w:sz w:val="28"/>
          <w:szCs w:val="28"/>
        </w:rPr>
      </w:pPr>
      <w:r w:rsidRPr="00F341DF">
        <w:rPr>
          <w:rFonts w:ascii="Times New Roman" w:hAnsi="Times New Roman" w:cs="Times New Roman"/>
          <w:sz w:val="28"/>
          <w:szCs w:val="28"/>
        </w:rPr>
        <w:t>2) в строке «Объемы и источники финансирования подпрограммы в целом и по годам ее реализации» раздела 1 и в разделе 7 после слов «2026 год – 0,00 рублей» дополнить словами «2027 год – 0,00 рублей»;</w:t>
      </w:r>
    </w:p>
    <w:p w:rsidR="00F341DF" w:rsidRPr="00F341DF" w:rsidRDefault="00F341DF" w:rsidP="00F341DF">
      <w:pPr>
        <w:pStyle w:val="ConsPlusNonformat"/>
        <w:ind w:firstLine="708"/>
        <w:jc w:val="both"/>
        <w:rPr>
          <w:rFonts w:ascii="Times New Roman" w:hAnsi="Times New Roman" w:cs="Times New Roman"/>
          <w:sz w:val="28"/>
          <w:szCs w:val="28"/>
        </w:rPr>
      </w:pPr>
      <w:r w:rsidRPr="00F341DF">
        <w:rPr>
          <w:rFonts w:ascii="Times New Roman" w:hAnsi="Times New Roman" w:cs="Times New Roman"/>
          <w:sz w:val="28"/>
          <w:szCs w:val="28"/>
        </w:rPr>
        <w:t>2.16) приложение № 11 изложить в новой редакции согласно приложению 2 к настоящему постановлению.</w:t>
      </w:r>
    </w:p>
    <w:p w:rsidR="00F341DF" w:rsidRPr="00F341DF" w:rsidRDefault="00F341DF" w:rsidP="00F341DF">
      <w:pPr>
        <w:ind w:firstLine="708"/>
        <w:jc w:val="both"/>
        <w:rPr>
          <w:rFonts w:ascii="Times New Roman" w:hAnsi="Times New Roman"/>
          <w:sz w:val="28"/>
          <w:szCs w:val="28"/>
        </w:rPr>
      </w:pPr>
      <w:r w:rsidRPr="00F341DF">
        <w:rPr>
          <w:rFonts w:ascii="Times New Roman" w:hAnsi="Times New Roman"/>
          <w:sz w:val="28"/>
          <w:szCs w:val="28"/>
        </w:rPr>
        <w:t>3. Опубликовать настоящее постановление в печатном средстве массовой информации «Вестник Нововаршавского района» и разместить на официальном сайте Нововаршавского муниципального района Омской области в информационно-телекоммуникационной сети «Интернет».</w:t>
      </w:r>
    </w:p>
    <w:p w:rsidR="00F341DF" w:rsidRPr="00F341DF" w:rsidRDefault="00F341DF" w:rsidP="00F341DF">
      <w:pPr>
        <w:ind w:firstLine="709"/>
        <w:jc w:val="both"/>
        <w:rPr>
          <w:rFonts w:ascii="Times New Roman" w:hAnsi="Times New Roman"/>
          <w:sz w:val="28"/>
          <w:szCs w:val="28"/>
        </w:rPr>
      </w:pPr>
      <w:r w:rsidRPr="00F341DF">
        <w:rPr>
          <w:rFonts w:ascii="Times New Roman" w:hAnsi="Times New Roman"/>
          <w:sz w:val="28"/>
          <w:szCs w:val="28"/>
        </w:rPr>
        <w:t>4. Контроль за исполнением настоящего постановления оставляю за собой.</w:t>
      </w:r>
    </w:p>
    <w:p w:rsidR="00F341DF" w:rsidRPr="00F341DF" w:rsidRDefault="00F341DF" w:rsidP="00F341DF">
      <w:pPr>
        <w:pStyle w:val="ConsPlusNormal"/>
        <w:ind w:firstLine="0"/>
        <w:rPr>
          <w:rFonts w:ascii="Times New Roman" w:hAnsi="Times New Roman" w:cs="Times New Roman"/>
          <w:sz w:val="28"/>
          <w:szCs w:val="28"/>
        </w:rPr>
      </w:pPr>
    </w:p>
    <w:p w:rsidR="00F341DF" w:rsidRPr="00F341DF" w:rsidRDefault="00F341DF" w:rsidP="00F341DF">
      <w:pPr>
        <w:pStyle w:val="ConsPlusNormal"/>
        <w:ind w:firstLine="0"/>
        <w:rPr>
          <w:rFonts w:ascii="Times New Roman" w:hAnsi="Times New Roman" w:cs="Times New Roman"/>
          <w:sz w:val="28"/>
          <w:szCs w:val="28"/>
        </w:rPr>
      </w:pPr>
    </w:p>
    <w:p w:rsidR="00F341DF" w:rsidRPr="00F341DF" w:rsidRDefault="00F341DF" w:rsidP="00F341DF">
      <w:pPr>
        <w:pStyle w:val="ConsPlusNormal"/>
        <w:ind w:firstLine="0"/>
        <w:rPr>
          <w:rFonts w:ascii="Times New Roman" w:hAnsi="Times New Roman" w:cs="Times New Roman"/>
          <w:sz w:val="28"/>
          <w:szCs w:val="28"/>
        </w:rPr>
      </w:pPr>
      <w:r w:rsidRPr="00F341DF">
        <w:rPr>
          <w:rFonts w:ascii="Times New Roman" w:hAnsi="Times New Roman" w:cs="Times New Roman"/>
          <w:sz w:val="28"/>
          <w:szCs w:val="28"/>
        </w:rPr>
        <w:t xml:space="preserve">Глава Нововаршавского </w:t>
      </w:r>
    </w:p>
    <w:p w:rsidR="00F341DF" w:rsidRPr="00F341DF" w:rsidRDefault="00F341DF" w:rsidP="00F341DF">
      <w:pPr>
        <w:pStyle w:val="ConsPlusNormal"/>
        <w:ind w:firstLine="0"/>
        <w:rPr>
          <w:rFonts w:ascii="Times New Roman" w:hAnsi="Times New Roman" w:cs="Times New Roman"/>
          <w:sz w:val="28"/>
          <w:szCs w:val="28"/>
        </w:rPr>
      </w:pPr>
      <w:r w:rsidRPr="00F341DF">
        <w:rPr>
          <w:rFonts w:ascii="Times New Roman" w:hAnsi="Times New Roman" w:cs="Times New Roman"/>
          <w:sz w:val="28"/>
          <w:szCs w:val="28"/>
        </w:rPr>
        <w:t>муниципального района Омской области</w:t>
      </w:r>
      <w:r>
        <w:rPr>
          <w:rFonts w:ascii="Times New Roman" w:hAnsi="Times New Roman" w:cs="Times New Roman"/>
          <w:sz w:val="28"/>
          <w:szCs w:val="28"/>
        </w:rPr>
        <w:tab/>
      </w:r>
      <w:r w:rsidRPr="00F341D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41DF">
        <w:rPr>
          <w:rFonts w:ascii="Times New Roman" w:hAnsi="Times New Roman" w:cs="Times New Roman"/>
          <w:sz w:val="28"/>
          <w:szCs w:val="28"/>
        </w:rPr>
        <w:t xml:space="preserve"> В.А. </w:t>
      </w:r>
      <w:proofErr w:type="spellStart"/>
      <w:r w:rsidRPr="00F341DF">
        <w:rPr>
          <w:rFonts w:ascii="Times New Roman" w:hAnsi="Times New Roman" w:cs="Times New Roman"/>
          <w:sz w:val="28"/>
          <w:szCs w:val="28"/>
        </w:rPr>
        <w:t>Шефер</w:t>
      </w:r>
      <w:proofErr w:type="spellEnd"/>
    </w:p>
    <w:p w:rsidR="00F341DF" w:rsidRPr="00F341DF" w:rsidRDefault="00F341DF" w:rsidP="00F341DF">
      <w:pPr>
        <w:rPr>
          <w:rFonts w:ascii="Times New Roman" w:hAnsi="Times New Roman"/>
          <w:sz w:val="28"/>
          <w:szCs w:val="28"/>
        </w:rPr>
      </w:pPr>
    </w:p>
    <w:p w:rsidR="00F341DF" w:rsidRPr="00F341DF" w:rsidRDefault="00F341DF" w:rsidP="00F341DF">
      <w:pPr>
        <w:rPr>
          <w:rFonts w:ascii="Times New Roman" w:hAnsi="Times New Roman"/>
          <w:sz w:val="28"/>
          <w:szCs w:val="28"/>
        </w:rPr>
      </w:pPr>
    </w:p>
    <w:p w:rsidR="00DC3C2D" w:rsidRDefault="00DC3C2D" w:rsidP="00F341DF">
      <w:pPr>
        <w:rPr>
          <w:rFonts w:ascii="Times New Roman" w:hAnsi="Times New Roman"/>
          <w:sz w:val="28"/>
          <w:szCs w:val="28"/>
        </w:rPr>
        <w:sectPr w:rsidR="00DC3C2D" w:rsidSect="00E319C4">
          <w:headerReference w:type="default" r:id="rId13"/>
          <w:pgSz w:w="11907" w:h="16840" w:code="9"/>
          <w:pgMar w:top="1134" w:right="737" w:bottom="1134" w:left="1134" w:header="567" w:footer="720" w:gutter="0"/>
          <w:cols w:space="720"/>
        </w:sectPr>
      </w:pPr>
    </w:p>
    <w:p w:rsidR="00DC3C2D" w:rsidRDefault="00DC3C2D" w:rsidP="00DC3C2D">
      <w:pPr>
        <w:jc w:val="right"/>
        <w:rPr>
          <w:rFonts w:ascii="Times New Roman" w:hAnsi="Times New Roman"/>
          <w:sz w:val="28"/>
          <w:szCs w:val="28"/>
        </w:rPr>
      </w:pPr>
      <w:r>
        <w:rPr>
          <w:rFonts w:ascii="Times New Roman" w:hAnsi="Times New Roman"/>
          <w:sz w:val="28"/>
          <w:szCs w:val="28"/>
        </w:rPr>
        <w:t xml:space="preserve">Приложение 1 к постановлению </w:t>
      </w:r>
    </w:p>
    <w:p w:rsidR="00DC3C2D" w:rsidRDefault="00DC3C2D" w:rsidP="00DC3C2D">
      <w:pPr>
        <w:jc w:val="right"/>
        <w:rPr>
          <w:rFonts w:ascii="Times New Roman" w:hAnsi="Times New Roman"/>
          <w:sz w:val="28"/>
          <w:szCs w:val="28"/>
        </w:rPr>
      </w:pPr>
      <w:r>
        <w:rPr>
          <w:rFonts w:ascii="Times New Roman" w:hAnsi="Times New Roman"/>
          <w:sz w:val="28"/>
          <w:szCs w:val="28"/>
        </w:rPr>
        <w:t xml:space="preserve">Администрации Нововаршавского муниципального </w:t>
      </w:r>
    </w:p>
    <w:p w:rsidR="00DC3C2D" w:rsidRDefault="00DC3C2D" w:rsidP="00DC3C2D">
      <w:pPr>
        <w:jc w:val="right"/>
        <w:rPr>
          <w:rFonts w:ascii="Times New Roman" w:hAnsi="Times New Roman"/>
          <w:sz w:val="28"/>
          <w:szCs w:val="28"/>
        </w:rPr>
      </w:pPr>
      <w:r>
        <w:rPr>
          <w:rFonts w:ascii="Times New Roman" w:hAnsi="Times New Roman"/>
          <w:sz w:val="28"/>
          <w:szCs w:val="28"/>
        </w:rPr>
        <w:t>района Омской области от 27.11.2024 № 700-п</w:t>
      </w:r>
    </w:p>
    <w:p w:rsidR="00DC3C2D" w:rsidRPr="00847433" w:rsidRDefault="00DC3C2D" w:rsidP="00DC3C2D">
      <w:pPr>
        <w:jc w:val="right"/>
        <w:rPr>
          <w:rFonts w:ascii="Times New Roman" w:hAnsi="Times New Roman"/>
          <w:sz w:val="28"/>
          <w:szCs w:val="28"/>
        </w:rPr>
      </w:pPr>
      <w:r>
        <w:rPr>
          <w:rFonts w:ascii="Times New Roman" w:hAnsi="Times New Roman"/>
          <w:sz w:val="28"/>
          <w:szCs w:val="28"/>
        </w:rPr>
        <w:t>«</w:t>
      </w:r>
      <w:r w:rsidRPr="00847433">
        <w:rPr>
          <w:rFonts w:ascii="Times New Roman" w:hAnsi="Times New Roman"/>
          <w:sz w:val="28"/>
          <w:szCs w:val="28"/>
        </w:rPr>
        <w:t>Приложение № 1</w:t>
      </w:r>
    </w:p>
    <w:p w:rsidR="00DC3C2D" w:rsidRPr="00847433" w:rsidRDefault="00DC3C2D" w:rsidP="00DC3C2D">
      <w:pPr>
        <w:jc w:val="right"/>
        <w:rPr>
          <w:rFonts w:ascii="Times New Roman" w:hAnsi="Times New Roman"/>
          <w:sz w:val="28"/>
          <w:szCs w:val="28"/>
        </w:rPr>
      </w:pPr>
      <w:r w:rsidRPr="00847433">
        <w:rPr>
          <w:rFonts w:ascii="Times New Roman" w:hAnsi="Times New Roman"/>
          <w:sz w:val="28"/>
          <w:szCs w:val="28"/>
        </w:rPr>
        <w:t>к муниципальной программе</w:t>
      </w:r>
      <w:r>
        <w:rPr>
          <w:rFonts w:ascii="Times New Roman" w:hAnsi="Times New Roman"/>
          <w:sz w:val="28"/>
          <w:szCs w:val="28"/>
        </w:rPr>
        <w:t xml:space="preserve"> </w:t>
      </w:r>
      <w:r w:rsidRPr="00847433">
        <w:rPr>
          <w:rFonts w:ascii="Times New Roman" w:hAnsi="Times New Roman"/>
          <w:sz w:val="28"/>
          <w:szCs w:val="28"/>
        </w:rPr>
        <w:t>Нововаршавского муниципального района</w:t>
      </w:r>
    </w:p>
    <w:p w:rsidR="00DC3C2D" w:rsidRPr="00847433" w:rsidRDefault="00DC3C2D" w:rsidP="00DC3C2D">
      <w:pPr>
        <w:jc w:val="right"/>
        <w:rPr>
          <w:rFonts w:ascii="Times New Roman" w:hAnsi="Times New Roman"/>
          <w:sz w:val="28"/>
          <w:szCs w:val="28"/>
        </w:rPr>
      </w:pPr>
      <w:r w:rsidRPr="00847433">
        <w:rPr>
          <w:rFonts w:ascii="Times New Roman" w:hAnsi="Times New Roman"/>
          <w:sz w:val="28"/>
          <w:szCs w:val="28"/>
        </w:rPr>
        <w:t>Омской области «Развитие экономического потенциала</w:t>
      </w:r>
    </w:p>
    <w:p w:rsidR="00DC3C2D" w:rsidRPr="00847433" w:rsidRDefault="00DC3C2D" w:rsidP="00DC3C2D">
      <w:pPr>
        <w:jc w:val="right"/>
        <w:rPr>
          <w:rFonts w:ascii="Times New Roman" w:hAnsi="Times New Roman"/>
          <w:sz w:val="28"/>
          <w:szCs w:val="28"/>
        </w:rPr>
      </w:pPr>
      <w:r w:rsidRPr="00847433">
        <w:rPr>
          <w:rFonts w:ascii="Times New Roman" w:hAnsi="Times New Roman"/>
          <w:sz w:val="28"/>
          <w:szCs w:val="28"/>
        </w:rPr>
        <w:t xml:space="preserve"> Нововаршавского муниципального</w:t>
      </w:r>
      <w:r>
        <w:rPr>
          <w:rFonts w:ascii="Times New Roman" w:hAnsi="Times New Roman"/>
          <w:sz w:val="28"/>
          <w:szCs w:val="28"/>
        </w:rPr>
        <w:t xml:space="preserve"> </w:t>
      </w:r>
      <w:r w:rsidRPr="00847433">
        <w:rPr>
          <w:rFonts w:ascii="Times New Roman" w:hAnsi="Times New Roman"/>
          <w:sz w:val="28"/>
          <w:szCs w:val="28"/>
        </w:rPr>
        <w:t>р</w:t>
      </w:r>
      <w:r>
        <w:rPr>
          <w:rFonts w:ascii="Times New Roman" w:hAnsi="Times New Roman"/>
          <w:sz w:val="28"/>
          <w:szCs w:val="28"/>
        </w:rPr>
        <w:t>айона Омской области до 2027 года</w:t>
      </w:r>
      <w:r w:rsidRPr="00847433">
        <w:rPr>
          <w:rFonts w:ascii="Times New Roman" w:hAnsi="Times New Roman"/>
          <w:sz w:val="28"/>
          <w:szCs w:val="28"/>
        </w:rPr>
        <w:t>»</w:t>
      </w:r>
    </w:p>
    <w:p w:rsidR="00DC3C2D" w:rsidRPr="00847433" w:rsidRDefault="00DC3C2D" w:rsidP="00DC3C2D">
      <w:pPr>
        <w:rPr>
          <w:rFonts w:ascii="Times New Roman" w:hAnsi="Times New Roman"/>
          <w:sz w:val="28"/>
          <w:szCs w:val="28"/>
        </w:rPr>
      </w:pPr>
    </w:p>
    <w:p w:rsidR="00DC3C2D" w:rsidRPr="00847433" w:rsidRDefault="00DC3C2D" w:rsidP="00DC3C2D">
      <w:pPr>
        <w:jc w:val="center"/>
        <w:rPr>
          <w:rFonts w:ascii="Times New Roman" w:hAnsi="Times New Roman"/>
          <w:sz w:val="28"/>
          <w:szCs w:val="28"/>
        </w:rPr>
      </w:pPr>
      <w:r w:rsidRPr="00847433">
        <w:rPr>
          <w:rFonts w:ascii="Times New Roman" w:hAnsi="Times New Roman"/>
          <w:sz w:val="28"/>
          <w:szCs w:val="28"/>
        </w:rPr>
        <w:t>Ожидаемые результаты реализации муниципальной программы Нововаршавского муниципального района Омской области</w:t>
      </w:r>
    </w:p>
    <w:p w:rsidR="00DC3C2D" w:rsidRPr="00662D3C" w:rsidRDefault="00DC3C2D" w:rsidP="00DC3C2D">
      <w:pPr>
        <w:jc w:val="center"/>
        <w:rPr>
          <w:rFonts w:ascii="Times New Roman" w:hAnsi="Times New Roman"/>
          <w:sz w:val="28"/>
          <w:szCs w:val="28"/>
          <w:u w:val="single"/>
        </w:rPr>
      </w:pPr>
      <w:r w:rsidRPr="00662D3C">
        <w:rPr>
          <w:rFonts w:ascii="Times New Roman" w:hAnsi="Times New Roman"/>
          <w:sz w:val="28"/>
          <w:szCs w:val="28"/>
          <w:u w:val="single"/>
        </w:rPr>
        <w:t>«Развитие экономического потенциала Нововаршавского муниципального района Омской области</w:t>
      </w:r>
      <w:r>
        <w:rPr>
          <w:rFonts w:ascii="Times New Roman" w:hAnsi="Times New Roman"/>
          <w:sz w:val="28"/>
          <w:szCs w:val="28"/>
          <w:u w:val="single"/>
        </w:rPr>
        <w:t xml:space="preserve"> до 2027 года</w:t>
      </w:r>
      <w:r w:rsidRPr="00662D3C">
        <w:rPr>
          <w:rFonts w:ascii="Times New Roman" w:hAnsi="Times New Roman"/>
          <w:sz w:val="28"/>
          <w:szCs w:val="28"/>
          <w:u w:val="single"/>
        </w:rPr>
        <w:t>»</w:t>
      </w:r>
    </w:p>
    <w:p w:rsidR="00DC3C2D" w:rsidRDefault="00DC3C2D" w:rsidP="00DC3C2D">
      <w:pPr>
        <w:jc w:val="center"/>
        <w:rPr>
          <w:rFonts w:ascii="Times New Roman" w:hAnsi="Times New Roman"/>
          <w:sz w:val="20"/>
        </w:rPr>
      </w:pPr>
      <w:r w:rsidRPr="00662D3C">
        <w:rPr>
          <w:rFonts w:ascii="Times New Roman" w:hAnsi="Times New Roman"/>
          <w:sz w:val="20"/>
        </w:rPr>
        <w:t>(наименование муниципальной программы Нововаршавского муниципального района Омской области)</w:t>
      </w:r>
    </w:p>
    <w:p w:rsidR="00DC3C2D" w:rsidRDefault="00DC3C2D" w:rsidP="00DC3C2D">
      <w:pPr>
        <w:jc w:val="both"/>
        <w:rPr>
          <w:rFonts w:ascii="Times New Roman" w:hAnsi="Times New Roman"/>
          <w:sz w:val="20"/>
        </w:rPr>
      </w:pPr>
    </w:p>
    <w:tbl>
      <w:tblPr>
        <w:tblW w:w="1417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1932"/>
        <w:gridCol w:w="1023"/>
        <w:gridCol w:w="666"/>
        <w:gridCol w:w="666"/>
        <w:gridCol w:w="666"/>
        <w:gridCol w:w="666"/>
        <w:gridCol w:w="666"/>
        <w:gridCol w:w="666"/>
        <w:gridCol w:w="666"/>
        <w:gridCol w:w="666"/>
        <w:gridCol w:w="666"/>
        <w:gridCol w:w="666"/>
        <w:gridCol w:w="666"/>
        <w:gridCol w:w="666"/>
        <w:gridCol w:w="666"/>
        <w:gridCol w:w="756"/>
        <w:gridCol w:w="756"/>
        <w:gridCol w:w="756"/>
      </w:tblGrid>
      <w:tr w:rsidR="00807191" w:rsidRPr="00807191" w:rsidTr="00807191">
        <w:tc>
          <w:tcPr>
            <w:tcW w:w="459" w:type="dxa"/>
            <w:vMerge w:val="restart"/>
            <w:shd w:val="clear" w:color="auto" w:fill="auto"/>
          </w:tcPr>
          <w:p w:rsidR="00DC3C2D" w:rsidRPr="00807191" w:rsidRDefault="00DC3C2D" w:rsidP="00807191">
            <w:pPr>
              <w:pStyle w:val="ConsPlusNonformat"/>
              <w:tabs>
                <w:tab w:val="left" w:pos="3119"/>
              </w:tabs>
              <w:jc w:val="both"/>
              <w:rPr>
                <w:rFonts w:ascii="Times New Roman" w:hAnsi="Times New Roman" w:cs="Times New Roman"/>
                <w:sz w:val="18"/>
                <w:szCs w:val="18"/>
                <w:vertAlign w:val="superscript"/>
              </w:rPr>
            </w:pPr>
            <w:r w:rsidRPr="00807191">
              <w:rPr>
                <w:rFonts w:ascii="Times New Roman" w:hAnsi="Times New Roman" w:cs="Times New Roman"/>
                <w:sz w:val="18"/>
                <w:szCs w:val="18"/>
                <w:vertAlign w:val="superscript"/>
              </w:rPr>
              <w:t>№ п/п</w:t>
            </w:r>
          </w:p>
        </w:tc>
        <w:tc>
          <w:tcPr>
            <w:tcW w:w="2122" w:type="dxa"/>
            <w:vMerge w:val="restart"/>
            <w:shd w:val="clear" w:color="auto" w:fill="auto"/>
          </w:tcPr>
          <w:p w:rsidR="00DC3C2D" w:rsidRPr="00807191" w:rsidRDefault="00DC3C2D" w:rsidP="00807191">
            <w:pPr>
              <w:pStyle w:val="ConsPlusNonformat"/>
              <w:tabs>
                <w:tab w:val="left" w:pos="3119"/>
              </w:tabs>
              <w:jc w:val="center"/>
              <w:rPr>
                <w:rFonts w:ascii="Times New Roman" w:hAnsi="Times New Roman" w:cs="Times New Roman"/>
                <w:sz w:val="18"/>
                <w:szCs w:val="18"/>
                <w:vertAlign w:val="superscript"/>
              </w:rPr>
            </w:pPr>
            <w:r w:rsidRPr="00807191">
              <w:rPr>
                <w:rFonts w:ascii="Times New Roman" w:hAnsi="Times New Roman" w:cs="Times New Roman"/>
                <w:sz w:val="18"/>
                <w:szCs w:val="18"/>
              </w:rPr>
              <w:t xml:space="preserve">Ожидаемые результаты </w:t>
            </w:r>
            <w:proofErr w:type="gramStart"/>
            <w:r w:rsidRPr="00807191">
              <w:rPr>
                <w:rFonts w:ascii="Times New Roman" w:hAnsi="Times New Roman" w:cs="Times New Roman"/>
                <w:sz w:val="18"/>
                <w:szCs w:val="18"/>
              </w:rPr>
              <w:t>реализации  муниципальной</w:t>
            </w:r>
            <w:proofErr w:type="gramEnd"/>
            <w:r w:rsidRPr="00807191">
              <w:rPr>
                <w:rFonts w:ascii="Times New Roman" w:hAnsi="Times New Roman" w:cs="Times New Roman"/>
                <w:sz w:val="18"/>
                <w:szCs w:val="18"/>
              </w:rPr>
              <w:t xml:space="preserve"> программы Нововаршавского муниципального района Омской области (далее – муниципальная программа)</w:t>
            </w:r>
          </w:p>
        </w:tc>
        <w:tc>
          <w:tcPr>
            <w:tcW w:w="1113" w:type="dxa"/>
            <w:vMerge w:val="restart"/>
            <w:shd w:val="clear" w:color="auto" w:fill="auto"/>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Единица</w:t>
            </w:r>
          </w:p>
          <w:p w:rsidR="00DC3C2D" w:rsidRPr="00807191" w:rsidRDefault="00DC3C2D" w:rsidP="00807191">
            <w:pPr>
              <w:pStyle w:val="ConsPlusNonformat"/>
              <w:tabs>
                <w:tab w:val="left" w:pos="3119"/>
              </w:tabs>
              <w:jc w:val="both"/>
              <w:rPr>
                <w:rFonts w:ascii="Times New Roman" w:hAnsi="Times New Roman" w:cs="Times New Roman"/>
                <w:sz w:val="18"/>
                <w:szCs w:val="18"/>
                <w:vertAlign w:val="superscript"/>
              </w:rPr>
            </w:pPr>
            <w:r w:rsidRPr="00807191">
              <w:rPr>
                <w:rFonts w:ascii="Times New Roman" w:hAnsi="Times New Roman" w:cs="Times New Roman"/>
                <w:sz w:val="18"/>
                <w:szCs w:val="18"/>
              </w:rPr>
              <w:t>измерения</w:t>
            </w:r>
          </w:p>
        </w:tc>
        <w:tc>
          <w:tcPr>
            <w:tcW w:w="11756" w:type="dxa"/>
            <w:gridSpan w:val="16"/>
            <w:shd w:val="clear" w:color="auto" w:fill="auto"/>
          </w:tcPr>
          <w:p w:rsidR="00DC3C2D" w:rsidRPr="00807191" w:rsidRDefault="00DC3C2D" w:rsidP="00807191">
            <w:pPr>
              <w:pStyle w:val="ConsPlusNonformat"/>
              <w:tabs>
                <w:tab w:val="left" w:pos="3119"/>
              </w:tabs>
              <w:jc w:val="center"/>
              <w:rPr>
                <w:rFonts w:ascii="Times New Roman" w:hAnsi="Times New Roman" w:cs="Times New Roman"/>
                <w:sz w:val="18"/>
                <w:szCs w:val="18"/>
                <w:vertAlign w:val="superscript"/>
              </w:rPr>
            </w:pPr>
            <w:r w:rsidRPr="00807191">
              <w:rPr>
                <w:rFonts w:ascii="Times New Roman" w:hAnsi="Times New Roman" w:cs="Times New Roman"/>
                <w:sz w:val="18"/>
                <w:szCs w:val="18"/>
              </w:rPr>
              <w:t>Значение</w:t>
            </w:r>
          </w:p>
        </w:tc>
      </w:tr>
      <w:tr w:rsidR="00807191" w:rsidRPr="00807191" w:rsidTr="00807191">
        <w:trPr>
          <w:trHeight w:val="322"/>
        </w:trPr>
        <w:tc>
          <w:tcPr>
            <w:tcW w:w="459" w:type="dxa"/>
            <w:vMerge/>
            <w:shd w:val="clear" w:color="auto" w:fill="auto"/>
          </w:tcPr>
          <w:p w:rsidR="00DC3C2D" w:rsidRPr="00807191" w:rsidRDefault="00DC3C2D" w:rsidP="00807191">
            <w:pPr>
              <w:pStyle w:val="ConsPlusNonformat"/>
              <w:tabs>
                <w:tab w:val="left" w:pos="3119"/>
              </w:tabs>
              <w:jc w:val="both"/>
              <w:rPr>
                <w:rFonts w:ascii="Times New Roman" w:hAnsi="Times New Roman" w:cs="Times New Roman"/>
                <w:sz w:val="18"/>
                <w:szCs w:val="18"/>
                <w:vertAlign w:val="superscript"/>
              </w:rPr>
            </w:pPr>
          </w:p>
        </w:tc>
        <w:tc>
          <w:tcPr>
            <w:tcW w:w="2122" w:type="dxa"/>
            <w:vMerge/>
            <w:shd w:val="clear" w:color="auto" w:fill="auto"/>
          </w:tcPr>
          <w:p w:rsidR="00DC3C2D" w:rsidRPr="00807191" w:rsidRDefault="00DC3C2D" w:rsidP="00807191">
            <w:pPr>
              <w:pStyle w:val="ConsPlusNonformat"/>
              <w:tabs>
                <w:tab w:val="left" w:pos="3119"/>
              </w:tabs>
              <w:jc w:val="both"/>
              <w:rPr>
                <w:rFonts w:ascii="Times New Roman" w:hAnsi="Times New Roman" w:cs="Times New Roman"/>
                <w:sz w:val="18"/>
                <w:szCs w:val="18"/>
                <w:vertAlign w:val="superscript"/>
              </w:rPr>
            </w:pPr>
          </w:p>
        </w:tc>
        <w:tc>
          <w:tcPr>
            <w:tcW w:w="1113" w:type="dxa"/>
            <w:vMerge/>
            <w:shd w:val="clear" w:color="auto" w:fill="auto"/>
          </w:tcPr>
          <w:p w:rsidR="00DC3C2D" w:rsidRPr="00807191" w:rsidRDefault="00DC3C2D" w:rsidP="00807191">
            <w:pPr>
              <w:pStyle w:val="ConsPlusNonformat"/>
              <w:tabs>
                <w:tab w:val="left" w:pos="3119"/>
              </w:tabs>
              <w:jc w:val="both"/>
              <w:rPr>
                <w:rFonts w:ascii="Times New Roman" w:hAnsi="Times New Roman" w:cs="Times New Roman"/>
                <w:sz w:val="18"/>
                <w:szCs w:val="18"/>
                <w:vertAlign w:val="superscript"/>
              </w:rPr>
            </w:pPr>
          </w:p>
        </w:tc>
        <w:tc>
          <w:tcPr>
            <w:tcW w:w="716" w:type="dxa"/>
            <w:shd w:val="clear" w:color="auto" w:fill="auto"/>
            <w:textDirection w:val="btLr"/>
            <w:vAlign w:val="center"/>
          </w:tcPr>
          <w:p w:rsidR="00DC3C2D" w:rsidRPr="00807191" w:rsidRDefault="00DC3C2D" w:rsidP="00807191">
            <w:pPr>
              <w:tabs>
                <w:tab w:val="left" w:pos="3119"/>
              </w:tabs>
              <w:ind w:left="113" w:right="113"/>
              <w:jc w:val="center"/>
              <w:outlineLvl w:val="1"/>
              <w:rPr>
                <w:rFonts w:ascii="Times New Roman" w:hAnsi="Times New Roman"/>
                <w:sz w:val="18"/>
                <w:szCs w:val="18"/>
              </w:rPr>
            </w:pPr>
            <w:r w:rsidRPr="00807191">
              <w:rPr>
                <w:rFonts w:ascii="Times New Roman" w:hAnsi="Times New Roman"/>
                <w:sz w:val="18"/>
                <w:szCs w:val="18"/>
              </w:rPr>
              <w:t>2012 год (отчетный год)</w:t>
            </w:r>
          </w:p>
        </w:tc>
        <w:tc>
          <w:tcPr>
            <w:tcW w:w="716" w:type="dxa"/>
            <w:shd w:val="clear" w:color="auto" w:fill="auto"/>
            <w:textDirection w:val="btLr"/>
            <w:vAlign w:val="center"/>
          </w:tcPr>
          <w:p w:rsidR="00DC3C2D" w:rsidRPr="00807191" w:rsidRDefault="00DC3C2D" w:rsidP="00807191">
            <w:pPr>
              <w:tabs>
                <w:tab w:val="left" w:pos="3119"/>
              </w:tabs>
              <w:ind w:left="113" w:right="113"/>
              <w:jc w:val="center"/>
              <w:outlineLvl w:val="1"/>
              <w:rPr>
                <w:rFonts w:ascii="Times New Roman" w:hAnsi="Times New Roman"/>
                <w:sz w:val="18"/>
                <w:szCs w:val="18"/>
              </w:rPr>
            </w:pPr>
            <w:r w:rsidRPr="00807191">
              <w:rPr>
                <w:rFonts w:ascii="Times New Roman" w:hAnsi="Times New Roman"/>
                <w:sz w:val="18"/>
                <w:szCs w:val="18"/>
              </w:rPr>
              <w:t>2013 год (оценка)</w:t>
            </w:r>
          </w:p>
        </w:tc>
        <w:tc>
          <w:tcPr>
            <w:tcW w:w="716" w:type="dxa"/>
            <w:shd w:val="clear" w:color="auto" w:fill="auto"/>
            <w:textDirection w:val="btLr"/>
            <w:vAlign w:val="center"/>
          </w:tcPr>
          <w:p w:rsidR="00DC3C2D" w:rsidRPr="00807191" w:rsidRDefault="00DC3C2D" w:rsidP="00807191">
            <w:pPr>
              <w:keepLines/>
              <w:tabs>
                <w:tab w:val="left" w:pos="3119"/>
              </w:tabs>
              <w:ind w:left="113" w:right="113"/>
              <w:jc w:val="center"/>
              <w:rPr>
                <w:rFonts w:ascii="Times New Roman" w:hAnsi="Times New Roman"/>
                <w:sz w:val="18"/>
                <w:szCs w:val="18"/>
              </w:rPr>
            </w:pPr>
            <w:r w:rsidRPr="00807191">
              <w:rPr>
                <w:rFonts w:ascii="Times New Roman" w:hAnsi="Times New Roman"/>
                <w:sz w:val="18"/>
                <w:szCs w:val="18"/>
              </w:rPr>
              <w:t>2014 год</w:t>
            </w:r>
          </w:p>
        </w:tc>
        <w:tc>
          <w:tcPr>
            <w:tcW w:w="716" w:type="dxa"/>
            <w:shd w:val="clear" w:color="auto" w:fill="auto"/>
            <w:textDirection w:val="btLr"/>
            <w:vAlign w:val="center"/>
          </w:tcPr>
          <w:p w:rsidR="00DC3C2D" w:rsidRPr="00807191" w:rsidRDefault="00DC3C2D" w:rsidP="00807191">
            <w:pPr>
              <w:keepLines/>
              <w:tabs>
                <w:tab w:val="left" w:pos="3119"/>
              </w:tabs>
              <w:ind w:left="113" w:right="113"/>
              <w:jc w:val="center"/>
              <w:rPr>
                <w:rFonts w:ascii="Times New Roman" w:hAnsi="Times New Roman"/>
                <w:sz w:val="18"/>
                <w:szCs w:val="18"/>
              </w:rPr>
            </w:pPr>
            <w:r w:rsidRPr="00807191">
              <w:rPr>
                <w:rFonts w:ascii="Times New Roman" w:hAnsi="Times New Roman"/>
                <w:sz w:val="18"/>
                <w:szCs w:val="18"/>
              </w:rPr>
              <w:t>2015 год</w:t>
            </w:r>
          </w:p>
        </w:tc>
        <w:tc>
          <w:tcPr>
            <w:tcW w:w="716" w:type="dxa"/>
            <w:shd w:val="clear" w:color="auto" w:fill="auto"/>
            <w:textDirection w:val="btLr"/>
            <w:vAlign w:val="center"/>
          </w:tcPr>
          <w:p w:rsidR="00DC3C2D" w:rsidRPr="00807191" w:rsidRDefault="00DC3C2D" w:rsidP="00807191">
            <w:pPr>
              <w:tabs>
                <w:tab w:val="left" w:pos="3119"/>
              </w:tabs>
              <w:ind w:left="113" w:right="113"/>
              <w:jc w:val="center"/>
              <w:rPr>
                <w:rFonts w:ascii="Times New Roman" w:hAnsi="Times New Roman"/>
                <w:sz w:val="18"/>
                <w:szCs w:val="18"/>
              </w:rPr>
            </w:pPr>
            <w:r w:rsidRPr="00807191">
              <w:rPr>
                <w:rFonts w:ascii="Times New Roman" w:hAnsi="Times New Roman"/>
                <w:sz w:val="18"/>
                <w:szCs w:val="18"/>
              </w:rPr>
              <w:t>2016 год</w:t>
            </w:r>
          </w:p>
        </w:tc>
        <w:tc>
          <w:tcPr>
            <w:tcW w:w="716" w:type="dxa"/>
            <w:shd w:val="clear" w:color="auto" w:fill="auto"/>
            <w:textDirection w:val="btLr"/>
            <w:vAlign w:val="center"/>
          </w:tcPr>
          <w:p w:rsidR="00DC3C2D" w:rsidRPr="00807191" w:rsidRDefault="00DC3C2D" w:rsidP="00807191">
            <w:pPr>
              <w:tabs>
                <w:tab w:val="left" w:pos="3119"/>
              </w:tabs>
              <w:ind w:left="113" w:right="113"/>
              <w:jc w:val="center"/>
              <w:rPr>
                <w:rFonts w:ascii="Times New Roman" w:hAnsi="Times New Roman"/>
                <w:sz w:val="18"/>
                <w:szCs w:val="18"/>
                <w:lang w:val="en-US"/>
              </w:rPr>
            </w:pPr>
            <w:r w:rsidRPr="00807191">
              <w:rPr>
                <w:rFonts w:ascii="Times New Roman" w:hAnsi="Times New Roman"/>
                <w:sz w:val="18"/>
                <w:szCs w:val="18"/>
              </w:rPr>
              <w:t>2017 год</w:t>
            </w:r>
          </w:p>
        </w:tc>
        <w:tc>
          <w:tcPr>
            <w:tcW w:w="716" w:type="dxa"/>
            <w:shd w:val="clear" w:color="auto" w:fill="auto"/>
            <w:textDirection w:val="btLr"/>
            <w:vAlign w:val="center"/>
          </w:tcPr>
          <w:p w:rsidR="00DC3C2D" w:rsidRPr="00807191" w:rsidRDefault="00DC3C2D" w:rsidP="00807191">
            <w:pPr>
              <w:tabs>
                <w:tab w:val="left" w:pos="3119"/>
              </w:tabs>
              <w:ind w:left="113" w:right="113"/>
              <w:jc w:val="center"/>
              <w:rPr>
                <w:rFonts w:ascii="Times New Roman" w:hAnsi="Times New Roman"/>
                <w:sz w:val="18"/>
                <w:szCs w:val="18"/>
              </w:rPr>
            </w:pPr>
            <w:r w:rsidRPr="00807191">
              <w:rPr>
                <w:rFonts w:ascii="Times New Roman" w:hAnsi="Times New Roman"/>
                <w:sz w:val="18"/>
                <w:szCs w:val="18"/>
              </w:rPr>
              <w:t>2018 год</w:t>
            </w:r>
          </w:p>
        </w:tc>
        <w:tc>
          <w:tcPr>
            <w:tcW w:w="716" w:type="dxa"/>
            <w:shd w:val="clear" w:color="auto" w:fill="auto"/>
            <w:textDirection w:val="btLr"/>
            <w:vAlign w:val="center"/>
          </w:tcPr>
          <w:p w:rsidR="00DC3C2D" w:rsidRPr="00807191" w:rsidRDefault="00DC3C2D" w:rsidP="00807191">
            <w:pPr>
              <w:tabs>
                <w:tab w:val="left" w:pos="3119"/>
              </w:tabs>
              <w:ind w:left="113" w:right="113"/>
              <w:jc w:val="center"/>
              <w:rPr>
                <w:rFonts w:ascii="Times New Roman" w:hAnsi="Times New Roman"/>
                <w:sz w:val="18"/>
                <w:szCs w:val="18"/>
              </w:rPr>
            </w:pPr>
            <w:r w:rsidRPr="00807191">
              <w:rPr>
                <w:rFonts w:ascii="Times New Roman" w:hAnsi="Times New Roman"/>
                <w:sz w:val="18"/>
                <w:szCs w:val="18"/>
              </w:rPr>
              <w:t>2019 год</w:t>
            </w:r>
          </w:p>
        </w:tc>
        <w:tc>
          <w:tcPr>
            <w:tcW w:w="716" w:type="dxa"/>
            <w:shd w:val="clear" w:color="auto" w:fill="auto"/>
            <w:textDirection w:val="btLr"/>
            <w:vAlign w:val="center"/>
          </w:tcPr>
          <w:p w:rsidR="00DC3C2D" w:rsidRPr="00807191" w:rsidRDefault="00DC3C2D" w:rsidP="00807191">
            <w:pPr>
              <w:tabs>
                <w:tab w:val="left" w:pos="3119"/>
              </w:tabs>
              <w:ind w:left="113" w:right="113"/>
              <w:jc w:val="center"/>
              <w:rPr>
                <w:rFonts w:ascii="Times New Roman" w:hAnsi="Times New Roman"/>
                <w:sz w:val="18"/>
                <w:szCs w:val="18"/>
              </w:rPr>
            </w:pPr>
            <w:r w:rsidRPr="00807191">
              <w:rPr>
                <w:rFonts w:ascii="Times New Roman" w:hAnsi="Times New Roman"/>
                <w:sz w:val="18"/>
                <w:szCs w:val="18"/>
              </w:rPr>
              <w:t>2020 год</w:t>
            </w:r>
          </w:p>
        </w:tc>
        <w:tc>
          <w:tcPr>
            <w:tcW w:w="716" w:type="dxa"/>
            <w:shd w:val="clear" w:color="auto" w:fill="auto"/>
            <w:textDirection w:val="btLr"/>
            <w:vAlign w:val="center"/>
          </w:tcPr>
          <w:p w:rsidR="00DC3C2D" w:rsidRPr="00807191" w:rsidRDefault="00DC3C2D" w:rsidP="00807191">
            <w:pPr>
              <w:tabs>
                <w:tab w:val="left" w:pos="3119"/>
              </w:tabs>
              <w:ind w:left="113" w:right="113"/>
              <w:jc w:val="center"/>
              <w:rPr>
                <w:rFonts w:ascii="Times New Roman" w:hAnsi="Times New Roman"/>
                <w:sz w:val="18"/>
                <w:szCs w:val="18"/>
              </w:rPr>
            </w:pPr>
            <w:r w:rsidRPr="00807191">
              <w:rPr>
                <w:rFonts w:ascii="Times New Roman" w:hAnsi="Times New Roman"/>
                <w:sz w:val="18"/>
                <w:szCs w:val="18"/>
              </w:rPr>
              <w:t>2021 год</w:t>
            </w:r>
          </w:p>
        </w:tc>
        <w:tc>
          <w:tcPr>
            <w:tcW w:w="716" w:type="dxa"/>
            <w:shd w:val="clear" w:color="auto" w:fill="auto"/>
            <w:textDirection w:val="btLr"/>
            <w:vAlign w:val="center"/>
          </w:tcPr>
          <w:p w:rsidR="00DC3C2D" w:rsidRPr="00807191" w:rsidRDefault="00DC3C2D" w:rsidP="00807191">
            <w:pPr>
              <w:tabs>
                <w:tab w:val="left" w:pos="3119"/>
              </w:tabs>
              <w:ind w:left="113" w:right="113"/>
              <w:jc w:val="center"/>
              <w:rPr>
                <w:rFonts w:ascii="Times New Roman" w:hAnsi="Times New Roman"/>
                <w:sz w:val="18"/>
                <w:szCs w:val="18"/>
              </w:rPr>
            </w:pPr>
            <w:r w:rsidRPr="00807191">
              <w:rPr>
                <w:rFonts w:ascii="Times New Roman" w:hAnsi="Times New Roman"/>
                <w:sz w:val="18"/>
                <w:szCs w:val="18"/>
              </w:rPr>
              <w:t>2022 год</w:t>
            </w:r>
          </w:p>
        </w:tc>
        <w:tc>
          <w:tcPr>
            <w:tcW w:w="716" w:type="dxa"/>
            <w:shd w:val="clear" w:color="auto" w:fill="auto"/>
            <w:textDirection w:val="btLr"/>
            <w:vAlign w:val="center"/>
          </w:tcPr>
          <w:p w:rsidR="00DC3C2D" w:rsidRPr="00807191" w:rsidRDefault="00DC3C2D" w:rsidP="00807191">
            <w:pPr>
              <w:tabs>
                <w:tab w:val="left" w:pos="3119"/>
              </w:tabs>
              <w:ind w:left="113" w:right="113"/>
              <w:jc w:val="center"/>
              <w:rPr>
                <w:rFonts w:ascii="Times New Roman" w:hAnsi="Times New Roman"/>
                <w:sz w:val="18"/>
                <w:szCs w:val="18"/>
              </w:rPr>
            </w:pPr>
            <w:r w:rsidRPr="00807191">
              <w:rPr>
                <w:rFonts w:ascii="Times New Roman" w:hAnsi="Times New Roman"/>
                <w:sz w:val="18"/>
                <w:szCs w:val="18"/>
              </w:rPr>
              <w:t>2023 год</w:t>
            </w:r>
          </w:p>
        </w:tc>
        <w:tc>
          <w:tcPr>
            <w:tcW w:w="716" w:type="dxa"/>
            <w:shd w:val="clear" w:color="auto" w:fill="auto"/>
            <w:textDirection w:val="btLr"/>
            <w:vAlign w:val="center"/>
          </w:tcPr>
          <w:p w:rsidR="00DC3C2D" w:rsidRPr="00807191" w:rsidRDefault="00DC3C2D" w:rsidP="00807191">
            <w:pPr>
              <w:tabs>
                <w:tab w:val="left" w:pos="3119"/>
              </w:tabs>
              <w:ind w:left="113" w:right="113"/>
              <w:jc w:val="center"/>
              <w:rPr>
                <w:rFonts w:ascii="Times New Roman" w:hAnsi="Times New Roman"/>
                <w:sz w:val="18"/>
                <w:szCs w:val="18"/>
              </w:rPr>
            </w:pPr>
            <w:r w:rsidRPr="00807191">
              <w:rPr>
                <w:rFonts w:ascii="Times New Roman" w:hAnsi="Times New Roman"/>
                <w:sz w:val="18"/>
                <w:szCs w:val="18"/>
              </w:rPr>
              <w:t>2024 год</w:t>
            </w:r>
          </w:p>
        </w:tc>
        <w:tc>
          <w:tcPr>
            <w:tcW w:w="816" w:type="dxa"/>
            <w:shd w:val="clear" w:color="auto" w:fill="auto"/>
            <w:textDirection w:val="btLr"/>
            <w:vAlign w:val="center"/>
          </w:tcPr>
          <w:p w:rsidR="00DC3C2D" w:rsidRPr="00807191" w:rsidRDefault="00DC3C2D" w:rsidP="00807191">
            <w:pPr>
              <w:tabs>
                <w:tab w:val="left" w:pos="3119"/>
              </w:tabs>
              <w:ind w:left="113" w:right="113"/>
              <w:jc w:val="center"/>
              <w:rPr>
                <w:rFonts w:ascii="Times New Roman" w:hAnsi="Times New Roman"/>
                <w:sz w:val="18"/>
                <w:szCs w:val="18"/>
              </w:rPr>
            </w:pPr>
            <w:r w:rsidRPr="00807191">
              <w:rPr>
                <w:rFonts w:ascii="Times New Roman" w:hAnsi="Times New Roman"/>
                <w:sz w:val="18"/>
                <w:szCs w:val="18"/>
              </w:rPr>
              <w:t>2025 год</w:t>
            </w:r>
          </w:p>
        </w:tc>
        <w:tc>
          <w:tcPr>
            <w:tcW w:w="816" w:type="dxa"/>
            <w:shd w:val="clear" w:color="auto" w:fill="auto"/>
            <w:textDirection w:val="btLr"/>
            <w:vAlign w:val="center"/>
          </w:tcPr>
          <w:p w:rsidR="00DC3C2D" w:rsidRPr="00807191" w:rsidRDefault="00DC3C2D" w:rsidP="00807191">
            <w:pPr>
              <w:tabs>
                <w:tab w:val="left" w:pos="3119"/>
              </w:tabs>
              <w:ind w:left="113" w:right="113"/>
              <w:jc w:val="center"/>
              <w:rPr>
                <w:rFonts w:ascii="Times New Roman" w:hAnsi="Times New Roman"/>
                <w:sz w:val="18"/>
                <w:szCs w:val="18"/>
              </w:rPr>
            </w:pPr>
            <w:r w:rsidRPr="00807191">
              <w:rPr>
                <w:rFonts w:ascii="Times New Roman" w:hAnsi="Times New Roman"/>
                <w:sz w:val="18"/>
                <w:szCs w:val="18"/>
              </w:rPr>
              <w:t>2026 год</w:t>
            </w:r>
          </w:p>
        </w:tc>
        <w:tc>
          <w:tcPr>
            <w:tcW w:w="816" w:type="dxa"/>
            <w:shd w:val="clear" w:color="auto" w:fill="auto"/>
            <w:textDirection w:val="btLr"/>
          </w:tcPr>
          <w:p w:rsidR="00DC3C2D" w:rsidRPr="00807191" w:rsidRDefault="00DC3C2D" w:rsidP="00807191">
            <w:pPr>
              <w:tabs>
                <w:tab w:val="left" w:pos="3119"/>
              </w:tabs>
              <w:ind w:left="113" w:right="113"/>
              <w:jc w:val="center"/>
              <w:rPr>
                <w:rFonts w:ascii="Times New Roman" w:hAnsi="Times New Roman"/>
                <w:sz w:val="18"/>
                <w:szCs w:val="18"/>
              </w:rPr>
            </w:pPr>
            <w:r w:rsidRPr="00807191">
              <w:rPr>
                <w:rFonts w:ascii="Times New Roman" w:hAnsi="Times New Roman"/>
                <w:sz w:val="18"/>
                <w:szCs w:val="18"/>
              </w:rPr>
              <w:t>2027 год</w:t>
            </w:r>
          </w:p>
        </w:tc>
        <w:bookmarkStart w:id="0" w:name="_GoBack"/>
        <w:bookmarkEnd w:id="0"/>
      </w:tr>
      <w:tr w:rsidR="00807191" w:rsidRPr="00807191" w:rsidTr="00807191">
        <w:tc>
          <w:tcPr>
            <w:tcW w:w="459" w:type="dxa"/>
            <w:shd w:val="clear" w:color="auto" w:fill="auto"/>
          </w:tcPr>
          <w:p w:rsidR="00DC3C2D" w:rsidRPr="00807191" w:rsidRDefault="00DC3C2D" w:rsidP="00807191">
            <w:pPr>
              <w:pStyle w:val="ConsPlusNonformat"/>
              <w:tabs>
                <w:tab w:val="left" w:pos="3119"/>
              </w:tabs>
              <w:jc w:val="center"/>
              <w:rPr>
                <w:rFonts w:ascii="Times New Roman" w:hAnsi="Times New Roman" w:cs="Times New Roman"/>
                <w:sz w:val="18"/>
                <w:szCs w:val="18"/>
                <w:vertAlign w:val="superscript"/>
              </w:rPr>
            </w:pPr>
            <w:r w:rsidRPr="00807191">
              <w:rPr>
                <w:rFonts w:ascii="Times New Roman" w:hAnsi="Times New Roman" w:cs="Times New Roman"/>
                <w:sz w:val="18"/>
                <w:szCs w:val="18"/>
                <w:vertAlign w:val="superscript"/>
              </w:rPr>
              <w:t>1</w:t>
            </w:r>
          </w:p>
        </w:tc>
        <w:tc>
          <w:tcPr>
            <w:tcW w:w="2122" w:type="dxa"/>
            <w:shd w:val="clear" w:color="auto" w:fill="auto"/>
          </w:tcPr>
          <w:p w:rsidR="00DC3C2D" w:rsidRPr="00807191" w:rsidRDefault="00DC3C2D" w:rsidP="00807191">
            <w:pPr>
              <w:pStyle w:val="ConsPlusNonformat"/>
              <w:tabs>
                <w:tab w:val="left" w:pos="3119"/>
              </w:tabs>
              <w:jc w:val="center"/>
              <w:rPr>
                <w:rFonts w:ascii="Times New Roman" w:hAnsi="Times New Roman" w:cs="Times New Roman"/>
                <w:sz w:val="18"/>
                <w:szCs w:val="18"/>
                <w:vertAlign w:val="superscript"/>
              </w:rPr>
            </w:pPr>
            <w:r w:rsidRPr="00807191">
              <w:rPr>
                <w:rFonts w:ascii="Times New Roman" w:hAnsi="Times New Roman" w:cs="Times New Roman"/>
                <w:sz w:val="18"/>
                <w:szCs w:val="18"/>
                <w:vertAlign w:val="superscript"/>
              </w:rPr>
              <w:t>2</w:t>
            </w:r>
          </w:p>
        </w:tc>
        <w:tc>
          <w:tcPr>
            <w:tcW w:w="1113" w:type="dxa"/>
            <w:shd w:val="clear" w:color="auto" w:fill="auto"/>
          </w:tcPr>
          <w:p w:rsidR="00DC3C2D" w:rsidRPr="00807191" w:rsidRDefault="00DC3C2D" w:rsidP="00807191">
            <w:pPr>
              <w:pStyle w:val="ConsPlusNonformat"/>
              <w:tabs>
                <w:tab w:val="left" w:pos="3119"/>
              </w:tabs>
              <w:jc w:val="center"/>
              <w:rPr>
                <w:rFonts w:ascii="Times New Roman" w:hAnsi="Times New Roman" w:cs="Times New Roman"/>
                <w:sz w:val="18"/>
                <w:szCs w:val="18"/>
                <w:vertAlign w:val="superscript"/>
              </w:rPr>
            </w:pPr>
            <w:r w:rsidRPr="00807191">
              <w:rPr>
                <w:rFonts w:ascii="Times New Roman" w:hAnsi="Times New Roman" w:cs="Times New Roman"/>
                <w:sz w:val="18"/>
                <w:szCs w:val="18"/>
                <w:vertAlign w:val="superscript"/>
              </w:rPr>
              <w:t>3</w:t>
            </w:r>
          </w:p>
        </w:tc>
        <w:tc>
          <w:tcPr>
            <w:tcW w:w="716" w:type="dxa"/>
            <w:shd w:val="clear" w:color="auto" w:fill="auto"/>
          </w:tcPr>
          <w:p w:rsidR="00DC3C2D" w:rsidRPr="00807191" w:rsidRDefault="00DC3C2D" w:rsidP="00807191">
            <w:pPr>
              <w:pStyle w:val="ConsPlusNonformat"/>
              <w:tabs>
                <w:tab w:val="left" w:pos="3119"/>
              </w:tabs>
              <w:jc w:val="center"/>
              <w:rPr>
                <w:rFonts w:ascii="Times New Roman" w:hAnsi="Times New Roman" w:cs="Times New Roman"/>
                <w:sz w:val="18"/>
                <w:szCs w:val="18"/>
                <w:vertAlign w:val="superscript"/>
              </w:rPr>
            </w:pPr>
            <w:r w:rsidRPr="00807191">
              <w:rPr>
                <w:rFonts w:ascii="Times New Roman" w:hAnsi="Times New Roman" w:cs="Times New Roman"/>
                <w:sz w:val="18"/>
                <w:szCs w:val="18"/>
                <w:vertAlign w:val="superscript"/>
              </w:rPr>
              <w:t>4</w:t>
            </w:r>
          </w:p>
        </w:tc>
        <w:tc>
          <w:tcPr>
            <w:tcW w:w="716" w:type="dxa"/>
            <w:shd w:val="clear" w:color="auto" w:fill="auto"/>
          </w:tcPr>
          <w:p w:rsidR="00DC3C2D" w:rsidRPr="00807191" w:rsidRDefault="00DC3C2D" w:rsidP="00807191">
            <w:pPr>
              <w:pStyle w:val="ConsPlusNonformat"/>
              <w:tabs>
                <w:tab w:val="left" w:pos="3119"/>
              </w:tabs>
              <w:jc w:val="center"/>
              <w:rPr>
                <w:rFonts w:ascii="Times New Roman" w:hAnsi="Times New Roman" w:cs="Times New Roman"/>
                <w:sz w:val="18"/>
                <w:szCs w:val="18"/>
                <w:vertAlign w:val="superscript"/>
              </w:rPr>
            </w:pPr>
            <w:r w:rsidRPr="00807191">
              <w:rPr>
                <w:rFonts w:ascii="Times New Roman" w:hAnsi="Times New Roman" w:cs="Times New Roman"/>
                <w:sz w:val="18"/>
                <w:szCs w:val="18"/>
                <w:vertAlign w:val="superscript"/>
              </w:rPr>
              <w:t>5</w:t>
            </w:r>
          </w:p>
        </w:tc>
        <w:tc>
          <w:tcPr>
            <w:tcW w:w="716" w:type="dxa"/>
            <w:shd w:val="clear" w:color="auto" w:fill="auto"/>
          </w:tcPr>
          <w:p w:rsidR="00DC3C2D" w:rsidRPr="00807191" w:rsidRDefault="00DC3C2D" w:rsidP="00807191">
            <w:pPr>
              <w:pStyle w:val="ConsPlusNonformat"/>
              <w:tabs>
                <w:tab w:val="left" w:pos="3119"/>
              </w:tabs>
              <w:jc w:val="center"/>
              <w:rPr>
                <w:rFonts w:ascii="Times New Roman" w:hAnsi="Times New Roman" w:cs="Times New Roman"/>
                <w:sz w:val="18"/>
                <w:szCs w:val="18"/>
                <w:vertAlign w:val="superscript"/>
              </w:rPr>
            </w:pPr>
            <w:r w:rsidRPr="00807191">
              <w:rPr>
                <w:rFonts w:ascii="Times New Roman" w:hAnsi="Times New Roman" w:cs="Times New Roman"/>
                <w:sz w:val="18"/>
                <w:szCs w:val="18"/>
                <w:vertAlign w:val="superscript"/>
              </w:rPr>
              <w:t>6</w:t>
            </w:r>
          </w:p>
        </w:tc>
        <w:tc>
          <w:tcPr>
            <w:tcW w:w="716" w:type="dxa"/>
            <w:shd w:val="clear" w:color="auto" w:fill="auto"/>
          </w:tcPr>
          <w:p w:rsidR="00DC3C2D" w:rsidRPr="00807191" w:rsidRDefault="00DC3C2D" w:rsidP="00807191">
            <w:pPr>
              <w:pStyle w:val="ConsPlusNonformat"/>
              <w:tabs>
                <w:tab w:val="left" w:pos="3119"/>
              </w:tabs>
              <w:jc w:val="center"/>
              <w:rPr>
                <w:rFonts w:ascii="Times New Roman" w:hAnsi="Times New Roman" w:cs="Times New Roman"/>
                <w:sz w:val="18"/>
                <w:szCs w:val="18"/>
                <w:vertAlign w:val="superscript"/>
              </w:rPr>
            </w:pPr>
            <w:r w:rsidRPr="00807191">
              <w:rPr>
                <w:rFonts w:ascii="Times New Roman" w:hAnsi="Times New Roman" w:cs="Times New Roman"/>
                <w:sz w:val="18"/>
                <w:szCs w:val="18"/>
                <w:vertAlign w:val="superscript"/>
              </w:rPr>
              <w:t>7</w:t>
            </w:r>
          </w:p>
        </w:tc>
        <w:tc>
          <w:tcPr>
            <w:tcW w:w="716" w:type="dxa"/>
            <w:shd w:val="clear" w:color="auto" w:fill="auto"/>
          </w:tcPr>
          <w:p w:rsidR="00DC3C2D" w:rsidRPr="00807191" w:rsidRDefault="00DC3C2D" w:rsidP="00807191">
            <w:pPr>
              <w:pStyle w:val="ConsPlusNonformat"/>
              <w:tabs>
                <w:tab w:val="left" w:pos="3119"/>
              </w:tabs>
              <w:jc w:val="center"/>
              <w:rPr>
                <w:rFonts w:ascii="Times New Roman" w:hAnsi="Times New Roman" w:cs="Times New Roman"/>
                <w:sz w:val="18"/>
                <w:szCs w:val="18"/>
                <w:vertAlign w:val="superscript"/>
              </w:rPr>
            </w:pPr>
            <w:r w:rsidRPr="00807191">
              <w:rPr>
                <w:rFonts w:ascii="Times New Roman" w:hAnsi="Times New Roman" w:cs="Times New Roman"/>
                <w:sz w:val="18"/>
                <w:szCs w:val="18"/>
                <w:vertAlign w:val="superscript"/>
              </w:rPr>
              <w:t>8</w:t>
            </w:r>
          </w:p>
        </w:tc>
        <w:tc>
          <w:tcPr>
            <w:tcW w:w="716" w:type="dxa"/>
            <w:shd w:val="clear" w:color="auto" w:fill="auto"/>
          </w:tcPr>
          <w:p w:rsidR="00DC3C2D" w:rsidRPr="00807191" w:rsidRDefault="00DC3C2D" w:rsidP="00807191">
            <w:pPr>
              <w:pStyle w:val="ConsPlusNonformat"/>
              <w:tabs>
                <w:tab w:val="left" w:pos="3119"/>
              </w:tabs>
              <w:jc w:val="center"/>
              <w:rPr>
                <w:rFonts w:ascii="Times New Roman" w:hAnsi="Times New Roman" w:cs="Times New Roman"/>
                <w:sz w:val="18"/>
                <w:szCs w:val="18"/>
                <w:vertAlign w:val="superscript"/>
              </w:rPr>
            </w:pPr>
            <w:r w:rsidRPr="00807191">
              <w:rPr>
                <w:rFonts w:ascii="Times New Roman" w:hAnsi="Times New Roman" w:cs="Times New Roman"/>
                <w:sz w:val="18"/>
                <w:szCs w:val="18"/>
                <w:vertAlign w:val="superscript"/>
              </w:rPr>
              <w:t>9</w:t>
            </w:r>
          </w:p>
        </w:tc>
        <w:tc>
          <w:tcPr>
            <w:tcW w:w="716" w:type="dxa"/>
            <w:shd w:val="clear" w:color="auto" w:fill="auto"/>
          </w:tcPr>
          <w:p w:rsidR="00DC3C2D" w:rsidRPr="00807191" w:rsidRDefault="00DC3C2D" w:rsidP="00807191">
            <w:pPr>
              <w:pStyle w:val="ConsPlusNonformat"/>
              <w:tabs>
                <w:tab w:val="left" w:pos="3119"/>
              </w:tabs>
              <w:jc w:val="center"/>
              <w:rPr>
                <w:rFonts w:ascii="Times New Roman" w:hAnsi="Times New Roman" w:cs="Times New Roman"/>
                <w:sz w:val="18"/>
                <w:szCs w:val="18"/>
                <w:vertAlign w:val="superscript"/>
              </w:rPr>
            </w:pPr>
            <w:r w:rsidRPr="00807191">
              <w:rPr>
                <w:rFonts w:ascii="Times New Roman" w:hAnsi="Times New Roman" w:cs="Times New Roman"/>
                <w:sz w:val="18"/>
                <w:szCs w:val="18"/>
                <w:vertAlign w:val="superscript"/>
              </w:rPr>
              <w:t>10</w:t>
            </w:r>
          </w:p>
        </w:tc>
        <w:tc>
          <w:tcPr>
            <w:tcW w:w="716" w:type="dxa"/>
            <w:shd w:val="clear" w:color="auto" w:fill="auto"/>
          </w:tcPr>
          <w:p w:rsidR="00DC3C2D" w:rsidRPr="00807191" w:rsidRDefault="00DC3C2D" w:rsidP="00807191">
            <w:pPr>
              <w:pStyle w:val="ConsPlusNonformat"/>
              <w:tabs>
                <w:tab w:val="left" w:pos="3119"/>
              </w:tabs>
              <w:jc w:val="center"/>
              <w:rPr>
                <w:rFonts w:ascii="Times New Roman" w:hAnsi="Times New Roman" w:cs="Times New Roman"/>
                <w:sz w:val="18"/>
                <w:szCs w:val="18"/>
                <w:vertAlign w:val="superscript"/>
              </w:rPr>
            </w:pPr>
            <w:r w:rsidRPr="00807191">
              <w:rPr>
                <w:rFonts w:ascii="Times New Roman" w:hAnsi="Times New Roman" w:cs="Times New Roman"/>
                <w:sz w:val="18"/>
                <w:szCs w:val="18"/>
                <w:vertAlign w:val="superscript"/>
              </w:rPr>
              <w:t>11</w:t>
            </w:r>
          </w:p>
        </w:tc>
        <w:tc>
          <w:tcPr>
            <w:tcW w:w="716" w:type="dxa"/>
            <w:shd w:val="clear" w:color="auto" w:fill="auto"/>
          </w:tcPr>
          <w:p w:rsidR="00DC3C2D" w:rsidRPr="00807191" w:rsidRDefault="00DC3C2D" w:rsidP="00807191">
            <w:pPr>
              <w:pStyle w:val="ConsPlusNonformat"/>
              <w:tabs>
                <w:tab w:val="left" w:pos="3119"/>
              </w:tabs>
              <w:jc w:val="center"/>
              <w:rPr>
                <w:rFonts w:ascii="Times New Roman" w:hAnsi="Times New Roman" w:cs="Times New Roman"/>
                <w:sz w:val="18"/>
                <w:szCs w:val="18"/>
                <w:vertAlign w:val="superscript"/>
              </w:rPr>
            </w:pPr>
            <w:r w:rsidRPr="00807191">
              <w:rPr>
                <w:rFonts w:ascii="Times New Roman" w:hAnsi="Times New Roman" w:cs="Times New Roman"/>
                <w:sz w:val="18"/>
                <w:szCs w:val="18"/>
                <w:vertAlign w:val="superscript"/>
              </w:rPr>
              <w:t>12</w:t>
            </w:r>
          </w:p>
        </w:tc>
        <w:tc>
          <w:tcPr>
            <w:tcW w:w="716" w:type="dxa"/>
            <w:shd w:val="clear" w:color="auto" w:fill="auto"/>
          </w:tcPr>
          <w:p w:rsidR="00DC3C2D" w:rsidRPr="00807191" w:rsidRDefault="00DC3C2D" w:rsidP="00807191">
            <w:pPr>
              <w:pStyle w:val="ConsPlusNonformat"/>
              <w:tabs>
                <w:tab w:val="left" w:pos="3119"/>
              </w:tabs>
              <w:jc w:val="center"/>
              <w:rPr>
                <w:rFonts w:ascii="Times New Roman" w:hAnsi="Times New Roman" w:cs="Times New Roman"/>
                <w:sz w:val="18"/>
                <w:szCs w:val="18"/>
                <w:vertAlign w:val="superscript"/>
              </w:rPr>
            </w:pPr>
            <w:r w:rsidRPr="00807191">
              <w:rPr>
                <w:rFonts w:ascii="Times New Roman" w:hAnsi="Times New Roman" w:cs="Times New Roman"/>
                <w:sz w:val="18"/>
                <w:szCs w:val="18"/>
                <w:vertAlign w:val="superscript"/>
              </w:rPr>
              <w:t>13</w:t>
            </w:r>
          </w:p>
        </w:tc>
        <w:tc>
          <w:tcPr>
            <w:tcW w:w="716" w:type="dxa"/>
            <w:shd w:val="clear" w:color="auto" w:fill="auto"/>
          </w:tcPr>
          <w:p w:rsidR="00DC3C2D" w:rsidRPr="00807191" w:rsidRDefault="00DC3C2D" w:rsidP="00807191">
            <w:pPr>
              <w:pStyle w:val="ConsPlusNonformat"/>
              <w:tabs>
                <w:tab w:val="left" w:pos="3119"/>
              </w:tabs>
              <w:jc w:val="center"/>
              <w:rPr>
                <w:rFonts w:ascii="Times New Roman" w:hAnsi="Times New Roman" w:cs="Times New Roman"/>
                <w:sz w:val="18"/>
                <w:szCs w:val="18"/>
                <w:vertAlign w:val="superscript"/>
              </w:rPr>
            </w:pPr>
            <w:r w:rsidRPr="00807191">
              <w:rPr>
                <w:rFonts w:ascii="Times New Roman" w:hAnsi="Times New Roman" w:cs="Times New Roman"/>
                <w:sz w:val="18"/>
                <w:szCs w:val="18"/>
                <w:vertAlign w:val="superscript"/>
              </w:rPr>
              <w:t>14</w:t>
            </w:r>
          </w:p>
        </w:tc>
        <w:tc>
          <w:tcPr>
            <w:tcW w:w="716" w:type="dxa"/>
            <w:shd w:val="clear" w:color="auto" w:fill="auto"/>
          </w:tcPr>
          <w:p w:rsidR="00DC3C2D" w:rsidRPr="00807191" w:rsidRDefault="00DC3C2D" w:rsidP="00807191">
            <w:pPr>
              <w:pStyle w:val="ConsPlusNonformat"/>
              <w:tabs>
                <w:tab w:val="left" w:pos="3119"/>
              </w:tabs>
              <w:jc w:val="center"/>
              <w:rPr>
                <w:rFonts w:ascii="Times New Roman" w:hAnsi="Times New Roman" w:cs="Times New Roman"/>
                <w:sz w:val="18"/>
                <w:szCs w:val="18"/>
                <w:vertAlign w:val="superscript"/>
              </w:rPr>
            </w:pPr>
            <w:r w:rsidRPr="00807191">
              <w:rPr>
                <w:rFonts w:ascii="Times New Roman" w:hAnsi="Times New Roman" w:cs="Times New Roman"/>
                <w:sz w:val="18"/>
                <w:szCs w:val="18"/>
                <w:vertAlign w:val="superscript"/>
              </w:rPr>
              <w:t>15</w:t>
            </w:r>
          </w:p>
        </w:tc>
        <w:tc>
          <w:tcPr>
            <w:tcW w:w="716" w:type="dxa"/>
            <w:shd w:val="clear" w:color="auto" w:fill="auto"/>
          </w:tcPr>
          <w:p w:rsidR="00DC3C2D" w:rsidRPr="00807191" w:rsidRDefault="00DC3C2D" w:rsidP="00807191">
            <w:pPr>
              <w:pStyle w:val="ConsPlusNonformat"/>
              <w:tabs>
                <w:tab w:val="left" w:pos="3119"/>
              </w:tabs>
              <w:jc w:val="center"/>
              <w:rPr>
                <w:rFonts w:ascii="Times New Roman" w:hAnsi="Times New Roman" w:cs="Times New Roman"/>
                <w:sz w:val="18"/>
                <w:szCs w:val="18"/>
                <w:vertAlign w:val="superscript"/>
              </w:rPr>
            </w:pPr>
            <w:r w:rsidRPr="00807191">
              <w:rPr>
                <w:rFonts w:ascii="Times New Roman" w:hAnsi="Times New Roman" w:cs="Times New Roman"/>
                <w:sz w:val="18"/>
                <w:szCs w:val="18"/>
                <w:vertAlign w:val="superscript"/>
              </w:rPr>
              <w:t>16</w:t>
            </w:r>
          </w:p>
        </w:tc>
        <w:tc>
          <w:tcPr>
            <w:tcW w:w="816" w:type="dxa"/>
            <w:shd w:val="clear" w:color="auto" w:fill="auto"/>
          </w:tcPr>
          <w:p w:rsidR="00DC3C2D" w:rsidRPr="00807191" w:rsidRDefault="00DC3C2D" w:rsidP="00807191">
            <w:pPr>
              <w:pStyle w:val="ConsPlusNonformat"/>
              <w:tabs>
                <w:tab w:val="left" w:pos="3119"/>
              </w:tabs>
              <w:jc w:val="center"/>
              <w:rPr>
                <w:rFonts w:ascii="Times New Roman" w:hAnsi="Times New Roman" w:cs="Times New Roman"/>
                <w:sz w:val="18"/>
                <w:szCs w:val="18"/>
                <w:vertAlign w:val="superscript"/>
              </w:rPr>
            </w:pPr>
            <w:r w:rsidRPr="00807191">
              <w:rPr>
                <w:rFonts w:ascii="Times New Roman" w:hAnsi="Times New Roman" w:cs="Times New Roman"/>
                <w:sz w:val="18"/>
                <w:szCs w:val="18"/>
                <w:vertAlign w:val="superscript"/>
              </w:rPr>
              <w:t>17</w:t>
            </w:r>
          </w:p>
        </w:tc>
        <w:tc>
          <w:tcPr>
            <w:tcW w:w="816" w:type="dxa"/>
            <w:shd w:val="clear" w:color="auto" w:fill="auto"/>
          </w:tcPr>
          <w:p w:rsidR="00DC3C2D" w:rsidRPr="00807191" w:rsidRDefault="00DC3C2D" w:rsidP="00807191">
            <w:pPr>
              <w:pStyle w:val="ConsPlusNonformat"/>
              <w:tabs>
                <w:tab w:val="left" w:pos="3119"/>
              </w:tabs>
              <w:jc w:val="center"/>
              <w:rPr>
                <w:rFonts w:ascii="Times New Roman" w:hAnsi="Times New Roman" w:cs="Times New Roman"/>
                <w:sz w:val="18"/>
                <w:szCs w:val="18"/>
                <w:vertAlign w:val="superscript"/>
              </w:rPr>
            </w:pPr>
            <w:r w:rsidRPr="00807191">
              <w:rPr>
                <w:rFonts w:ascii="Times New Roman" w:hAnsi="Times New Roman" w:cs="Times New Roman"/>
                <w:sz w:val="18"/>
                <w:szCs w:val="18"/>
                <w:vertAlign w:val="superscript"/>
              </w:rPr>
              <w:t>18</w:t>
            </w:r>
          </w:p>
        </w:tc>
        <w:tc>
          <w:tcPr>
            <w:tcW w:w="816" w:type="dxa"/>
            <w:shd w:val="clear" w:color="auto" w:fill="auto"/>
          </w:tcPr>
          <w:p w:rsidR="00DC3C2D" w:rsidRPr="00807191" w:rsidRDefault="00DC3C2D" w:rsidP="00807191">
            <w:pPr>
              <w:pStyle w:val="ConsPlusNonformat"/>
              <w:tabs>
                <w:tab w:val="left" w:pos="3119"/>
              </w:tabs>
              <w:jc w:val="center"/>
              <w:rPr>
                <w:rFonts w:ascii="Times New Roman" w:hAnsi="Times New Roman" w:cs="Times New Roman"/>
                <w:sz w:val="18"/>
                <w:szCs w:val="18"/>
                <w:vertAlign w:val="superscript"/>
              </w:rPr>
            </w:pPr>
            <w:r w:rsidRPr="00807191">
              <w:rPr>
                <w:rFonts w:ascii="Times New Roman" w:hAnsi="Times New Roman" w:cs="Times New Roman"/>
                <w:sz w:val="18"/>
                <w:szCs w:val="18"/>
                <w:vertAlign w:val="superscript"/>
              </w:rPr>
              <w:t>19</w:t>
            </w:r>
          </w:p>
        </w:tc>
      </w:tr>
      <w:tr w:rsidR="00807191" w:rsidRPr="00807191" w:rsidTr="00807191">
        <w:tc>
          <w:tcPr>
            <w:tcW w:w="15450" w:type="dxa"/>
            <w:gridSpan w:val="19"/>
            <w:shd w:val="clear" w:color="auto" w:fill="auto"/>
          </w:tcPr>
          <w:p w:rsidR="00DC3C2D" w:rsidRPr="00807191" w:rsidRDefault="00DC3C2D" w:rsidP="00807191">
            <w:pPr>
              <w:pStyle w:val="ConsPlusNonformat"/>
              <w:tabs>
                <w:tab w:val="left" w:pos="3119"/>
              </w:tabs>
              <w:jc w:val="both"/>
              <w:rPr>
                <w:rFonts w:ascii="Times New Roman" w:hAnsi="Times New Roman" w:cs="Times New Roman"/>
                <w:sz w:val="18"/>
                <w:szCs w:val="18"/>
                <w:vertAlign w:val="superscript"/>
              </w:rPr>
            </w:pPr>
            <w:r w:rsidRPr="00807191">
              <w:rPr>
                <w:rFonts w:ascii="Times New Roman" w:hAnsi="Times New Roman" w:cs="Times New Roman"/>
                <w:sz w:val="18"/>
                <w:szCs w:val="18"/>
              </w:rPr>
              <w:t xml:space="preserve">Подпрограмма 1 муниципальной программы «Муниципальное, законодательное управление и управление общественными финансами в </w:t>
            </w:r>
            <w:proofErr w:type="spellStart"/>
            <w:r w:rsidRPr="00807191">
              <w:rPr>
                <w:rFonts w:ascii="Times New Roman" w:hAnsi="Times New Roman" w:cs="Times New Roman"/>
                <w:sz w:val="18"/>
                <w:szCs w:val="18"/>
              </w:rPr>
              <w:t>Нововаршавском</w:t>
            </w:r>
            <w:proofErr w:type="spellEnd"/>
            <w:r w:rsidRPr="00807191">
              <w:rPr>
                <w:rFonts w:ascii="Times New Roman" w:hAnsi="Times New Roman" w:cs="Times New Roman"/>
                <w:sz w:val="18"/>
                <w:szCs w:val="18"/>
              </w:rPr>
              <w:t xml:space="preserve"> муниципальном районе Омской области»</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Средняя оценка качества управления муниципальными финансами Нововаршавского муниципального района в рейтинге муниципальных образований Омской области</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38,22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39</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18,77</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47</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92</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92</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92</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92</w:t>
            </w:r>
          </w:p>
        </w:tc>
      </w:tr>
      <w:tr w:rsidR="00807191" w:rsidRPr="00807191" w:rsidTr="00807191">
        <w:tc>
          <w:tcPr>
            <w:tcW w:w="15450" w:type="dxa"/>
            <w:gridSpan w:val="19"/>
            <w:shd w:val="clear" w:color="auto" w:fill="auto"/>
          </w:tcPr>
          <w:p w:rsidR="00DC3C2D" w:rsidRPr="00807191" w:rsidRDefault="00DC3C2D" w:rsidP="00807191">
            <w:pPr>
              <w:pStyle w:val="ConsPlusNonformat"/>
              <w:tabs>
                <w:tab w:val="left" w:pos="3119"/>
              </w:tabs>
              <w:jc w:val="both"/>
              <w:rPr>
                <w:rFonts w:ascii="Times New Roman" w:hAnsi="Times New Roman" w:cs="Times New Roman"/>
                <w:sz w:val="18"/>
                <w:szCs w:val="18"/>
                <w:vertAlign w:val="superscript"/>
              </w:rPr>
            </w:pPr>
            <w:r w:rsidRPr="00807191">
              <w:rPr>
                <w:rFonts w:ascii="Times New Roman" w:hAnsi="Times New Roman" w:cs="Times New Roman"/>
                <w:sz w:val="18"/>
                <w:szCs w:val="18"/>
              </w:rPr>
              <w:t>Подпрограмма 2 муниципальной программы «Управление имуществом и земельными ресурсами на территории Нововаршавского муниципального района Омской области»</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w:t>
            </w:r>
          </w:p>
        </w:tc>
        <w:tc>
          <w:tcPr>
            <w:tcW w:w="2122" w:type="dxa"/>
            <w:shd w:val="clear" w:color="auto" w:fill="auto"/>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Доля объектов недвижимости, учтенных в Едином банке данных, на которые зарегистрировано право собственности</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67</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63</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93</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95</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96</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97</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Прирост поступлений от использования имущества и земельных участков в бюджет района</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17</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25</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30</w:t>
            </w:r>
          </w:p>
        </w:tc>
        <w:tc>
          <w:tcPr>
            <w:tcW w:w="816" w:type="dxa"/>
            <w:shd w:val="clear" w:color="auto" w:fill="auto"/>
            <w:vAlign w:val="center"/>
          </w:tcPr>
          <w:p w:rsidR="00DC3C2D" w:rsidRPr="00807191" w:rsidRDefault="00DC3C2D" w:rsidP="00807191">
            <w:pPr>
              <w:jc w:val="center"/>
              <w:rPr>
                <w:rFonts w:ascii="Times New Roman" w:hAnsi="Times New Roman"/>
                <w:sz w:val="18"/>
                <w:szCs w:val="18"/>
              </w:rPr>
            </w:pPr>
            <w:r w:rsidRPr="00807191">
              <w:rPr>
                <w:rFonts w:ascii="Times New Roman" w:hAnsi="Times New Roman"/>
                <w:sz w:val="18"/>
                <w:szCs w:val="18"/>
              </w:rPr>
              <w:t>32</w:t>
            </w:r>
          </w:p>
        </w:tc>
        <w:tc>
          <w:tcPr>
            <w:tcW w:w="816" w:type="dxa"/>
            <w:shd w:val="clear" w:color="auto" w:fill="auto"/>
            <w:vAlign w:val="center"/>
          </w:tcPr>
          <w:p w:rsidR="00DC3C2D" w:rsidRPr="00807191" w:rsidRDefault="00DC3C2D" w:rsidP="00807191">
            <w:pPr>
              <w:jc w:val="center"/>
              <w:rPr>
                <w:rFonts w:ascii="Times New Roman" w:hAnsi="Times New Roman"/>
                <w:sz w:val="18"/>
                <w:szCs w:val="18"/>
              </w:rPr>
            </w:pPr>
            <w:r w:rsidRPr="00807191">
              <w:rPr>
                <w:rFonts w:ascii="Times New Roman" w:hAnsi="Times New Roman"/>
                <w:sz w:val="18"/>
                <w:szCs w:val="18"/>
              </w:rPr>
              <w:t>32</w:t>
            </w:r>
          </w:p>
        </w:tc>
      </w:tr>
      <w:tr w:rsidR="00807191" w:rsidRPr="00807191" w:rsidTr="00807191">
        <w:tc>
          <w:tcPr>
            <w:tcW w:w="15450" w:type="dxa"/>
            <w:gridSpan w:val="19"/>
            <w:shd w:val="clear" w:color="auto" w:fill="auto"/>
          </w:tcPr>
          <w:p w:rsidR="00DC3C2D" w:rsidRPr="00807191" w:rsidRDefault="00DC3C2D" w:rsidP="00807191">
            <w:pPr>
              <w:pStyle w:val="ConsPlusNonformat"/>
              <w:tabs>
                <w:tab w:val="left" w:pos="3119"/>
              </w:tabs>
              <w:jc w:val="both"/>
              <w:rPr>
                <w:rFonts w:ascii="Times New Roman" w:hAnsi="Times New Roman" w:cs="Times New Roman"/>
                <w:sz w:val="18"/>
                <w:szCs w:val="18"/>
                <w:vertAlign w:val="superscript"/>
              </w:rPr>
            </w:pPr>
            <w:r w:rsidRPr="00807191">
              <w:rPr>
                <w:rFonts w:ascii="Times New Roman" w:hAnsi="Times New Roman" w:cs="Times New Roman"/>
                <w:sz w:val="18"/>
                <w:szCs w:val="18"/>
              </w:rPr>
              <w:t>Подпрограмма 3 муниципальной программы «Развитие сельского хозяйства и регулирование рынков сельскохозяйственной продукции, сырья и продовольствия Нововаршавского муниципального района Омской области»</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color w:val="000000"/>
                <w:sz w:val="18"/>
                <w:szCs w:val="18"/>
              </w:rPr>
            </w:pPr>
            <w:r w:rsidRPr="00807191">
              <w:rPr>
                <w:rFonts w:ascii="Times New Roman" w:hAnsi="Times New Roman"/>
                <w:sz w:val="18"/>
                <w:szCs w:val="18"/>
              </w:rPr>
              <w:t>Доведение объема закупок мяса у граждан, ведущих личное подсобное хозяйство</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тонн</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609</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618</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627</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637</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646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656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660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665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665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660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650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650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650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650</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color w:val="000000"/>
                <w:sz w:val="18"/>
                <w:szCs w:val="18"/>
              </w:rPr>
            </w:pPr>
            <w:r w:rsidRPr="00807191">
              <w:rPr>
                <w:rFonts w:ascii="Times New Roman" w:hAnsi="Times New Roman"/>
                <w:sz w:val="18"/>
                <w:szCs w:val="18"/>
              </w:rPr>
              <w:t xml:space="preserve">Доведение доли руководителей и специалистов </w:t>
            </w:r>
            <w:proofErr w:type="gramStart"/>
            <w:r w:rsidRPr="00807191">
              <w:rPr>
                <w:rFonts w:ascii="Times New Roman" w:hAnsi="Times New Roman"/>
                <w:sz w:val="18"/>
                <w:szCs w:val="18"/>
              </w:rPr>
              <w:t>СХО,  прошедших</w:t>
            </w:r>
            <w:proofErr w:type="gramEnd"/>
            <w:r w:rsidRPr="00807191">
              <w:rPr>
                <w:rFonts w:ascii="Times New Roman" w:hAnsi="Times New Roman"/>
                <w:sz w:val="18"/>
                <w:szCs w:val="18"/>
              </w:rPr>
              <w:t xml:space="preserve"> переподготовку и повышение квалификации, в общей численности руководителей и специалистов  СХО до 4 процентов ежегодно</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w:t>
            </w:r>
          </w:p>
        </w:tc>
        <w:tc>
          <w:tcPr>
            <w:tcW w:w="716" w:type="dxa"/>
            <w:shd w:val="clear" w:color="auto" w:fill="auto"/>
            <w:vAlign w:val="center"/>
          </w:tcPr>
          <w:p w:rsidR="00DC3C2D" w:rsidRPr="00807191" w:rsidRDefault="00DC3C2D" w:rsidP="00807191">
            <w:pPr>
              <w:jc w:val="center"/>
              <w:rPr>
                <w:rFonts w:ascii="Times New Roman" w:hAnsi="Times New Roman"/>
                <w:sz w:val="18"/>
                <w:szCs w:val="18"/>
              </w:rPr>
            </w:pPr>
            <w:r w:rsidRPr="00807191">
              <w:rPr>
                <w:rFonts w:ascii="Times New Roman" w:hAnsi="Times New Roman"/>
                <w:sz w:val="18"/>
                <w:szCs w:val="18"/>
              </w:rPr>
              <w:t>2</w:t>
            </w:r>
          </w:p>
        </w:tc>
        <w:tc>
          <w:tcPr>
            <w:tcW w:w="716" w:type="dxa"/>
            <w:shd w:val="clear" w:color="auto" w:fill="auto"/>
            <w:vAlign w:val="center"/>
          </w:tcPr>
          <w:p w:rsidR="00DC3C2D" w:rsidRPr="00807191" w:rsidRDefault="00DC3C2D" w:rsidP="00807191">
            <w:pPr>
              <w:jc w:val="center"/>
              <w:rPr>
                <w:rFonts w:ascii="Times New Roman" w:hAnsi="Times New Roman"/>
                <w:sz w:val="18"/>
                <w:szCs w:val="18"/>
              </w:rPr>
            </w:pPr>
            <w:r w:rsidRPr="00807191">
              <w:rPr>
                <w:rFonts w:ascii="Times New Roman" w:hAnsi="Times New Roman"/>
                <w:sz w:val="18"/>
                <w:szCs w:val="18"/>
              </w:rPr>
              <w:t>2</w:t>
            </w:r>
          </w:p>
        </w:tc>
        <w:tc>
          <w:tcPr>
            <w:tcW w:w="816" w:type="dxa"/>
            <w:shd w:val="clear" w:color="auto" w:fill="auto"/>
            <w:vAlign w:val="center"/>
          </w:tcPr>
          <w:p w:rsidR="00DC3C2D" w:rsidRPr="00807191" w:rsidRDefault="00DC3C2D" w:rsidP="00807191">
            <w:pPr>
              <w:jc w:val="center"/>
              <w:rPr>
                <w:rFonts w:ascii="Times New Roman" w:hAnsi="Times New Roman"/>
                <w:sz w:val="18"/>
                <w:szCs w:val="18"/>
              </w:rPr>
            </w:pPr>
            <w:r w:rsidRPr="00807191">
              <w:rPr>
                <w:rFonts w:ascii="Times New Roman" w:hAnsi="Times New Roman"/>
                <w:sz w:val="18"/>
                <w:szCs w:val="18"/>
              </w:rPr>
              <w:t>2</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color w:val="000000"/>
                <w:sz w:val="18"/>
                <w:szCs w:val="18"/>
              </w:rPr>
            </w:pPr>
            <w:r w:rsidRPr="00807191">
              <w:rPr>
                <w:rFonts w:ascii="Times New Roman" w:hAnsi="Times New Roman"/>
                <w:sz w:val="18"/>
                <w:szCs w:val="18"/>
              </w:rPr>
              <w:t xml:space="preserve">Увеличение площади, засеваемой оригинальными, элитными семенами, включая гибриды кукурузы </w:t>
            </w:r>
            <w:r w:rsidRPr="00807191">
              <w:rPr>
                <w:rFonts w:ascii="Times New Roman" w:hAnsi="Times New Roman"/>
                <w:sz w:val="18"/>
                <w:szCs w:val="18"/>
                <w:lang w:val="en-US"/>
              </w:rPr>
              <w:t>F</w:t>
            </w:r>
            <w:r w:rsidRPr="00807191">
              <w:rPr>
                <w:rFonts w:ascii="Times New Roman" w:hAnsi="Times New Roman"/>
                <w:sz w:val="18"/>
                <w:szCs w:val="18"/>
              </w:rPr>
              <w:t>1, в общей площади посевов</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5,1</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5,3</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5,4</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5,7</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5,2</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5,5</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5,5</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5,5</w:t>
            </w:r>
          </w:p>
        </w:tc>
      </w:tr>
      <w:tr w:rsidR="00807191" w:rsidRPr="00807191" w:rsidTr="00807191">
        <w:tc>
          <w:tcPr>
            <w:tcW w:w="15450" w:type="dxa"/>
            <w:gridSpan w:val="19"/>
            <w:shd w:val="clear" w:color="auto" w:fill="auto"/>
          </w:tcPr>
          <w:p w:rsidR="00DC3C2D" w:rsidRPr="00807191" w:rsidRDefault="00DC3C2D" w:rsidP="00807191">
            <w:pPr>
              <w:pStyle w:val="ConsPlusNonformat"/>
              <w:tabs>
                <w:tab w:val="left" w:pos="3119"/>
              </w:tabs>
              <w:jc w:val="both"/>
              <w:rPr>
                <w:rFonts w:ascii="Times New Roman" w:hAnsi="Times New Roman" w:cs="Times New Roman"/>
                <w:sz w:val="18"/>
                <w:szCs w:val="18"/>
                <w:vertAlign w:val="superscript"/>
              </w:rPr>
            </w:pPr>
            <w:r w:rsidRPr="00807191">
              <w:rPr>
                <w:rFonts w:ascii="Times New Roman" w:hAnsi="Times New Roman" w:cs="Times New Roman"/>
                <w:sz w:val="18"/>
                <w:szCs w:val="18"/>
              </w:rPr>
              <w:t xml:space="preserve">Подпрограмма 4 муниципальной программы «Создание условий для обеспечения граждан доступным и комфортным жильем и коммунальными услугами в </w:t>
            </w:r>
            <w:proofErr w:type="spellStart"/>
            <w:r w:rsidRPr="00807191">
              <w:rPr>
                <w:rFonts w:ascii="Times New Roman" w:hAnsi="Times New Roman" w:cs="Times New Roman"/>
                <w:sz w:val="18"/>
                <w:szCs w:val="18"/>
              </w:rPr>
              <w:t>Нововаршавском</w:t>
            </w:r>
            <w:proofErr w:type="spellEnd"/>
            <w:r w:rsidRPr="00807191">
              <w:rPr>
                <w:rFonts w:ascii="Times New Roman" w:hAnsi="Times New Roman" w:cs="Times New Roman"/>
                <w:sz w:val="18"/>
                <w:szCs w:val="18"/>
              </w:rPr>
              <w:t xml:space="preserve"> муниципальном районе Омской области»</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w:t>
            </w:r>
          </w:p>
        </w:tc>
        <w:tc>
          <w:tcPr>
            <w:tcW w:w="2122" w:type="dxa"/>
            <w:shd w:val="clear" w:color="auto" w:fill="auto"/>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Годовой объем ввода жилья в эксплуатацию</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proofErr w:type="spellStart"/>
            <w:r w:rsidRPr="00807191">
              <w:rPr>
                <w:rFonts w:ascii="Times New Roman" w:hAnsi="Times New Roman"/>
                <w:sz w:val="18"/>
                <w:szCs w:val="18"/>
              </w:rPr>
              <w:t>тыс.кв.м</w:t>
            </w:r>
            <w:proofErr w:type="spellEnd"/>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5,8</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0,9</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0,8</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0,8</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2,8</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1,3</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1,3</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1,3</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1,3</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Годовой объем ввода в эксплуатацию жилья индивидуальными застройщиками</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proofErr w:type="spellStart"/>
            <w:r w:rsidRPr="00807191">
              <w:rPr>
                <w:rFonts w:ascii="Times New Roman" w:hAnsi="Times New Roman"/>
                <w:sz w:val="18"/>
                <w:szCs w:val="18"/>
              </w:rPr>
              <w:t>тыс.кв.м</w:t>
            </w:r>
            <w:proofErr w:type="spellEnd"/>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5,8</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0,8</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0,8</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0,8</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0,8</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2,8</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1,3</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1,3</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1,3</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1,3</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Количество молодых семей, которым была предоставлена государственная поддержка на строительство или приобретение жилья</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шт.</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Количество земельных участков, обеспеченных инженерно-коммунальной инфраструктурой</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шт.</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Количество разработанных и утвержденных генеральных планов сельских и городских поселений Нововаршавского муниципального района Омской области</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шт.</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w:t>
            </w:r>
          </w:p>
        </w:tc>
        <w:tc>
          <w:tcPr>
            <w:tcW w:w="2122" w:type="dxa"/>
            <w:shd w:val="clear" w:color="auto" w:fill="auto"/>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Доля муниципального жилищного фонда</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4,8</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5,1</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5,0</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Количество граждан, имеющих право на получение мер государственной поддержки по обеспечению жилыми помещениями в соответствии с федеральным и областным законодательством, улучшивших жилищные условия</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чел.</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Степень физического износа многоквартирных домов</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35</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35</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35</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30</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Степень износа коммунальной инфраструктуры</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35</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35</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35</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30</w:t>
            </w:r>
          </w:p>
        </w:tc>
      </w:tr>
      <w:tr w:rsidR="00807191" w:rsidRPr="00807191" w:rsidTr="00807191">
        <w:tc>
          <w:tcPr>
            <w:tcW w:w="15450" w:type="dxa"/>
            <w:gridSpan w:val="19"/>
            <w:shd w:val="clear" w:color="auto" w:fill="auto"/>
          </w:tcPr>
          <w:p w:rsidR="00DC3C2D" w:rsidRPr="00807191" w:rsidRDefault="00DC3C2D" w:rsidP="00807191">
            <w:pPr>
              <w:pStyle w:val="ConsPlusNonformat"/>
              <w:tabs>
                <w:tab w:val="left" w:pos="3119"/>
              </w:tabs>
              <w:jc w:val="both"/>
              <w:rPr>
                <w:rFonts w:ascii="Times New Roman" w:hAnsi="Times New Roman" w:cs="Times New Roman"/>
                <w:sz w:val="18"/>
                <w:szCs w:val="18"/>
                <w:vertAlign w:val="superscript"/>
              </w:rPr>
            </w:pPr>
            <w:r w:rsidRPr="00807191">
              <w:rPr>
                <w:rFonts w:ascii="Times New Roman" w:hAnsi="Times New Roman" w:cs="Times New Roman"/>
                <w:sz w:val="18"/>
                <w:szCs w:val="18"/>
              </w:rPr>
              <w:t xml:space="preserve">Подпрограмма 5 муниципальной программы «Модернизация и развитие автомобильных дорог в </w:t>
            </w:r>
            <w:proofErr w:type="spellStart"/>
            <w:r w:rsidRPr="00807191">
              <w:rPr>
                <w:rFonts w:ascii="Times New Roman" w:hAnsi="Times New Roman" w:cs="Times New Roman"/>
                <w:sz w:val="18"/>
                <w:szCs w:val="18"/>
              </w:rPr>
              <w:t>Нововаршавском</w:t>
            </w:r>
            <w:proofErr w:type="spellEnd"/>
            <w:r w:rsidRPr="00807191">
              <w:rPr>
                <w:rFonts w:ascii="Times New Roman" w:hAnsi="Times New Roman" w:cs="Times New Roman"/>
                <w:sz w:val="18"/>
                <w:szCs w:val="18"/>
              </w:rPr>
              <w:t xml:space="preserve"> муниципальном районе Омской области»</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Повышение удельного веса автомобильных дорог с твердым покрытием в общей протяженности автомобильных дорог</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87</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93</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97</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60</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Повышение удельного веса автомобильных дорог с твердым покрытием, соответствующих нормативному уровню по транспортно-эксплуатационным характеристикам</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37</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47</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48</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54</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55</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55</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55</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55</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 xml:space="preserve">Увеличение доли населенных пунктов муниципального района соединенных автомобильными дорогами с твердым покрытием </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90</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 xml:space="preserve">Увеличение грузооборота автомобильного транспорта </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37</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43</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43</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46</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47</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47</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47</w:t>
            </w:r>
          </w:p>
        </w:tc>
      </w:tr>
      <w:tr w:rsidR="00807191" w:rsidRPr="00807191" w:rsidTr="00807191">
        <w:tc>
          <w:tcPr>
            <w:tcW w:w="15450" w:type="dxa"/>
            <w:gridSpan w:val="19"/>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 xml:space="preserve">Подпрограмма 6 муниципальной программы «Развитие малого и среднего предпринимательства в </w:t>
            </w:r>
            <w:proofErr w:type="spellStart"/>
            <w:r w:rsidRPr="00807191">
              <w:rPr>
                <w:rFonts w:ascii="Times New Roman" w:hAnsi="Times New Roman"/>
                <w:sz w:val="18"/>
                <w:szCs w:val="18"/>
              </w:rPr>
              <w:t>Нововаршавском</w:t>
            </w:r>
            <w:proofErr w:type="spellEnd"/>
            <w:r w:rsidRPr="00807191">
              <w:rPr>
                <w:rFonts w:ascii="Times New Roman" w:hAnsi="Times New Roman"/>
                <w:sz w:val="18"/>
                <w:szCs w:val="18"/>
              </w:rPr>
              <w:t xml:space="preserve"> муниципальном районе Омской области»</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 xml:space="preserve">Увеличение доли занятых в сфере малого и среднего предпринимательства </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16,5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11,9</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12,3</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12,7</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13,0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13,4</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13,8</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14,2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14,5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14,5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14,5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14,5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14,5</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14,7</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14,7</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14,7</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 xml:space="preserve">Увеличение объема отгруженных товаров собственного производства, выполненных работ, оказанных услуг субъектами малого и среднего предпринимательства </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тыс. рублей</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35200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35200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35200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35300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35300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35500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35500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35800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35900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56000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65000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75000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85000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105000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115000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120000</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Увеличение объема инвестиций в основной капитал организаций малого и среднего предпринимательства</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млн. рублей</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220,2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230,4</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230,4</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235,4</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235,4</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235,4</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240,4</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240,4</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245,5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275,0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280,0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280,0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300,0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350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350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350</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Оборот розничной торговли</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тыс. рублей</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395</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712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420</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425</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430</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440</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450</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460</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470</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440</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540</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570</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600</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620</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000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640</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000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640</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000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640</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000</w:t>
            </w:r>
          </w:p>
        </w:tc>
      </w:tr>
      <w:tr w:rsidR="00807191" w:rsidRPr="00807191" w:rsidTr="00807191">
        <w:tc>
          <w:tcPr>
            <w:tcW w:w="15450" w:type="dxa"/>
            <w:gridSpan w:val="19"/>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 xml:space="preserve">Подпрограмма 7 муниципальной программы «Энергосбережение и повышение энергетической эффективности в </w:t>
            </w:r>
            <w:proofErr w:type="spellStart"/>
            <w:r w:rsidRPr="00807191">
              <w:rPr>
                <w:rFonts w:ascii="Times New Roman" w:hAnsi="Times New Roman"/>
                <w:sz w:val="18"/>
                <w:szCs w:val="18"/>
              </w:rPr>
              <w:t>Нововаршавском</w:t>
            </w:r>
            <w:proofErr w:type="spellEnd"/>
            <w:r w:rsidRPr="00807191">
              <w:rPr>
                <w:rFonts w:ascii="Times New Roman" w:hAnsi="Times New Roman"/>
                <w:sz w:val="18"/>
                <w:szCs w:val="18"/>
              </w:rPr>
              <w:t xml:space="preserve"> муниципальном районе Омской области»</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w:t>
            </w:r>
          </w:p>
        </w:tc>
        <w:tc>
          <w:tcPr>
            <w:tcW w:w="2122" w:type="dxa"/>
            <w:shd w:val="clear" w:color="auto" w:fill="auto"/>
          </w:tcPr>
          <w:p w:rsidR="00DC3C2D" w:rsidRPr="00807191" w:rsidRDefault="00DC3C2D" w:rsidP="00807191">
            <w:pPr>
              <w:tabs>
                <w:tab w:val="left" w:pos="3119"/>
              </w:tabs>
              <w:jc w:val="both"/>
              <w:rPr>
                <w:rFonts w:ascii="Times New Roman" w:eastAsia="Calibri" w:hAnsi="Times New Roman"/>
                <w:sz w:val="18"/>
                <w:szCs w:val="18"/>
                <w:lang w:eastAsia="en-US"/>
              </w:rPr>
            </w:pPr>
            <w:r w:rsidRPr="00807191">
              <w:rPr>
                <w:rFonts w:ascii="Times New Roman" w:eastAsia="Calibri" w:hAnsi="Times New Roman"/>
                <w:sz w:val="18"/>
                <w:szCs w:val="18"/>
                <w:lang w:eastAsia="en-US"/>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1113" w:type="dxa"/>
            <w:shd w:val="clear" w:color="auto" w:fill="auto"/>
            <w:vAlign w:val="center"/>
          </w:tcPr>
          <w:p w:rsidR="00DC3C2D" w:rsidRPr="00807191" w:rsidRDefault="00DC3C2D" w:rsidP="00807191">
            <w:pPr>
              <w:tabs>
                <w:tab w:val="left" w:pos="3119"/>
              </w:tabs>
              <w:jc w:val="center"/>
              <w:rPr>
                <w:rFonts w:ascii="Times New Roman" w:eastAsia="Calibri" w:hAnsi="Times New Roman"/>
                <w:sz w:val="18"/>
                <w:szCs w:val="18"/>
                <w:lang w:eastAsia="en-US"/>
              </w:rPr>
            </w:pPr>
            <w:proofErr w:type="spellStart"/>
            <w:r w:rsidRPr="00807191">
              <w:rPr>
                <w:rFonts w:ascii="Times New Roman" w:eastAsia="Calibri" w:hAnsi="Times New Roman"/>
                <w:sz w:val="18"/>
                <w:szCs w:val="18"/>
                <w:lang w:eastAsia="en-US"/>
              </w:rPr>
              <w:t>кВт.ч</w:t>
            </w:r>
            <w:proofErr w:type="spellEnd"/>
            <w:r w:rsidRPr="00807191">
              <w:rPr>
                <w:rFonts w:ascii="Times New Roman" w:eastAsia="Calibri" w:hAnsi="Times New Roman"/>
                <w:sz w:val="18"/>
                <w:szCs w:val="18"/>
                <w:lang w:eastAsia="en-US"/>
              </w:rPr>
              <w:t>/</w:t>
            </w:r>
          </w:p>
          <w:p w:rsidR="00DC3C2D" w:rsidRPr="00807191" w:rsidRDefault="00DC3C2D" w:rsidP="00807191">
            <w:pPr>
              <w:tabs>
                <w:tab w:val="left" w:pos="3119"/>
              </w:tabs>
              <w:jc w:val="center"/>
              <w:rPr>
                <w:rFonts w:ascii="Times New Roman" w:eastAsia="Calibri" w:hAnsi="Times New Roman"/>
                <w:sz w:val="18"/>
                <w:szCs w:val="18"/>
                <w:lang w:eastAsia="en-US"/>
              </w:rPr>
            </w:pPr>
            <w:proofErr w:type="spellStart"/>
            <w:r w:rsidRPr="00807191">
              <w:rPr>
                <w:rFonts w:ascii="Times New Roman" w:eastAsia="Calibri" w:hAnsi="Times New Roman"/>
                <w:sz w:val="18"/>
                <w:szCs w:val="18"/>
                <w:lang w:eastAsia="en-US"/>
              </w:rPr>
              <w:t>кв.м</w:t>
            </w:r>
            <w:proofErr w:type="spellEnd"/>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31,76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31,30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30,85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30,40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29,96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29,53</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29,10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28,68</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28,55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28,55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28,55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28,55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28,55</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28,55</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28,55</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28,55</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w:t>
            </w:r>
          </w:p>
        </w:tc>
        <w:tc>
          <w:tcPr>
            <w:tcW w:w="2122" w:type="dxa"/>
            <w:shd w:val="clear" w:color="auto" w:fill="auto"/>
          </w:tcPr>
          <w:p w:rsidR="00DC3C2D" w:rsidRPr="00807191" w:rsidRDefault="00DC3C2D" w:rsidP="00807191">
            <w:pPr>
              <w:tabs>
                <w:tab w:val="left" w:pos="3119"/>
              </w:tabs>
              <w:jc w:val="both"/>
              <w:rPr>
                <w:rFonts w:ascii="Times New Roman" w:eastAsia="Calibri" w:hAnsi="Times New Roman"/>
                <w:sz w:val="18"/>
                <w:szCs w:val="18"/>
                <w:lang w:eastAsia="en-US"/>
              </w:rPr>
            </w:pPr>
            <w:r w:rsidRPr="00807191">
              <w:rPr>
                <w:rFonts w:ascii="Times New Roman" w:eastAsia="Calibri" w:hAnsi="Times New Roman"/>
                <w:sz w:val="18"/>
                <w:szCs w:val="18"/>
                <w:lang w:eastAsia="en-US"/>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1113" w:type="dxa"/>
            <w:shd w:val="clear" w:color="auto" w:fill="auto"/>
            <w:vAlign w:val="center"/>
          </w:tcPr>
          <w:p w:rsidR="00DC3C2D" w:rsidRPr="00807191" w:rsidRDefault="00DC3C2D" w:rsidP="00807191">
            <w:pPr>
              <w:tabs>
                <w:tab w:val="left" w:pos="3119"/>
              </w:tabs>
              <w:jc w:val="center"/>
              <w:rPr>
                <w:rFonts w:ascii="Times New Roman" w:eastAsia="Calibri" w:hAnsi="Times New Roman"/>
                <w:sz w:val="18"/>
                <w:szCs w:val="18"/>
                <w:lang w:eastAsia="en-US"/>
              </w:rPr>
            </w:pPr>
            <w:r w:rsidRPr="00807191">
              <w:rPr>
                <w:rFonts w:ascii="Times New Roman" w:eastAsia="Calibri" w:hAnsi="Times New Roman"/>
                <w:sz w:val="18"/>
                <w:szCs w:val="18"/>
                <w:lang w:eastAsia="en-US"/>
              </w:rPr>
              <w:t>Гкал/</w:t>
            </w:r>
          </w:p>
          <w:p w:rsidR="00DC3C2D" w:rsidRPr="00807191" w:rsidRDefault="00DC3C2D" w:rsidP="00807191">
            <w:pPr>
              <w:tabs>
                <w:tab w:val="left" w:pos="3119"/>
              </w:tabs>
              <w:jc w:val="center"/>
              <w:rPr>
                <w:rFonts w:ascii="Times New Roman" w:eastAsia="Calibri" w:hAnsi="Times New Roman"/>
                <w:sz w:val="18"/>
                <w:szCs w:val="18"/>
                <w:lang w:eastAsia="en-US"/>
              </w:rPr>
            </w:pPr>
            <w:proofErr w:type="spellStart"/>
            <w:r w:rsidRPr="00807191">
              <w:rPr>
                <w:rFonts w:ascii="Times New Roman" w:eastAsia="Calibri" w:hAnsi="Times New Roman"/>
                <w:sz w:val="18"/>
                <w:szCs w:val="18"/>
                <w:lang w:eastAsia="en-US"/>
              </w:rPr>
              <w:t>кв.м</w:t>
            </w:r>
            <w:proofErr w:type="spellEnd"/>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0,25</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81</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0,25</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0,26</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0,25</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69</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0,25</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0,25</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04</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0,24</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73</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0,24</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41</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0,2</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44</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0,2</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44</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0,2</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43</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0,2</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43</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0,2</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43</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0,2</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43</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0,2</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43</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0,2</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43</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w:t>
            </w:r>
          </w:p>
        </w:tc>
        <w:tc>
          <w:tcPr>
            <w:tcW w:w="2122" w:type="dxa"/>
            <w:shd w:val="clear" w:color="auto" w:fill="auto"/>
          </w:tcPr>
          <w:p w:rsidR="00DC3C2D" w:rsidRPr="00807191" w:rsidRDefault="00DC3C2D" w:rsidP="00807191">
            <w:pPr>
              <w:tabs>
                <w:tab w:val="left" w:pos="3119"/>
              </w:tabs>
              <w:jc w:val="both"/>
              <w:rPr>
                <w:rFonts w:ascii="Times New Roman" w:eastAsia="Calibri" w:hAnsi="Times New Roman"/>
                <w:sz w:val="18"/>
                <w:szCs w:val="18"/>
                <w:lang w:eastAsia="en-US"/>
              </w:rPr>
            </w:pPr>
            <w:r w:rsidRPr="00807191">
              <w:rPr>
                <w:rFonts w:ascii="Times New Roman" w:eastAsia="Calibri" w:hAnsi="Times New Roman"/>
                <w:sz w:val="18"/>
                <w:szCs w:val="18"/>
                <w:lang w:eastAsia="en-US"/>
              </w:rPr>
              <w:t>Удельный расход холодной воды на снабжение органов местного самоуправления и муниципальных учреждений (в расчете на 1 человека)</w:t>
            </w:r>
          </w:p>
        </w:tc>
        <w:tc>
          <w:tcPr>
            <w:tcW w:w="1113" w:type="dxa"/>
            <w:shd w:val="clear" w:color="auto" w:fill="auto"/>
            <w:vAlign w:val="center"/>
          </w:tcPr>
          <w:p w:rsidR="00DC3C2D" w:rsidRPr="00807191" w:rsidRDefault="00DC3C2D" w:rsidP="00807191">
            <w:pPr>
              <w:tabs>
                <w:tab w:val="left" w:pos="3119"/>
              </w:tabs>
              <w:jc w:val="center"/>
              <w:rPr>
                <w:rFonts w:ascii="Times New Roman" w:eastAsia="Calibri" w:hAnsi="Times New Roman"/>
                <w:sz w:val="18"/>
                <w:szCs w:val="18"/>
                <w:lang w:eastAsia="en-US"/>
              </w:rPr>
            </w:pPr>
            <w:proofErr w:type="spellStart"/>
            <w:r w:rsidRPr="00807191">
              <w:rPr>
                <w:rFonts w:ascii="Times New Roman" w:eastAsia="Calibri" w:hAnsi="Times New Roman"/>
                <w:sz w:val="18"/>
                <w:szCs w:val="18"/>
                <w:lang w:eastAsia="en-US"/>
              </w:rPr>
              <w:t>куб.м</w:t>
            </w:r>
            <w:proofErr w:type="spellEnd"/>
            <w:r w:rsidRPr="00807191">
              <w:rPr>
                <w:rFonts w:ascii="Times New Roman" w:eastAsia="Calibri" w:hAnsi="Times New Roman"/>
                <w:sz w:val="18"/>
                <w:szCs w:val="18"/>
                <w:lang w:eastAsia="en-US"/>
              </w:rPr>
              <w:t>/</w:t>
            </w:r>
          </w:p>
          <w:p w:rsidR="00DC3C2D" w:rsidRPr="00807191" w:rsidRDefault="00DC3C2D" w:rsidP="00807191">
            <w:pPr>
              <w:tabs>
                <w:tab w:val="left" w:pos="3119"/>
              </w:tabs>
              <w:jc w:val="center"/>
              <w:rPr>
                <w:rFonts w:ascii="Times New Roman" w:eastAsia="Calibri" w:hAnsi="Times New Roman"/>
                <w:sz w:val="18"/>
                <w:szCs w:val="18"/>
                <w:lang w:eastAsia="en-US"/>
              </w:rPr>
            </w:pPr>
            <w:r w:rsidRPr="00807191">
              <w:rPr>
                <w:rFonts w:ascii="Times New Roman" w:eastAsia="Calibri" w:hAnsi="Times New Roman"/>
                <w:sz w:val="18"/>
                <w:szCs w:val="18"/>
                <w:lang w:eastAsia="en-US"/>
              </w:rPr>
              <w:t>чел.</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11,1</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97</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11,0</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11,0</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34</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10,8</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74</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10,7</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10,5</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61</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10,4</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08</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10,2</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57</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17</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17</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17</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17</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17</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17</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17</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17</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w:t>
            </w:r>
          </w:p>
        </w:tc>
        <w:tc>
          <w:tcPr>
            <w:tcW w:w="2122" w:type="dxa"/>
            <w:shd w:val="clear" w:color="auto" w:fill="auto"/>
          </w:tcPr>
          <w:p w:rsidR="00DC3C2D" w:rsidRPr="00807191" w:rsidRDefault="00DC3C2D" w:rsidP="00807191">
            <w:pPr>
              <w:tabs>
                <w:tab w:val="left" w:pos="3119"/>
              </w:tabs>
              <w:jc w:val="both"/>
              <w:rPr>
                <w:rFonts w:ascii="Times New Roman" w:eastAsia="Calibri" w:hAnsi="Times New Roman"/>
                <w:sz w:val="18"/>
                <w:szCs w:val="18"/>
                <w:lang w:eastAsia="en-US"/>
              </w:rPr>
            </w:pPr>
            <w:r w:rsidRPr="00807191">
              <w:rPr>
                <w:rFonts w:ascii="Times New Roman" w:eastAsia="Calibri" w:hAnsi="Times New Roman"/>
                <w:sz w:val="18"/>
                <w:szCs w:val="18"/>
                <w:lang w:eastAsia="en-US"/>
              </w:rPr>
              <w:t>Удельный расход природного газа на снабжение органов местного самоуправления и муниципальных учреждений (в расчете на 1 человека)</w:t>
            </w:r>
          </w:p>
        </w:tc>
        <w:tc>
          <w:tcPr>
            <w:tcW w:w="1113" w:type="dxa"/>
            <w:shd w:val="clear" w:color="auto" w:fill="auto"/>
            <w:vAlign w:val="center"/>
          </w:tcPr>
          <w:p w:rsidR="00DC3C2D" w:rsidRPr="00807191" w:rsidRDefault="00DC3C2D" w:rsidP="00807191">
            <w:pPr>
              <w:tabs>
                <w:tab w:val="left" w:pos="3119"/>
              </w:tabs>
              <w:jc w:val="center"/>
              <w:rPr>
                <w:rFonts w:ascii="Times New Roman" w:eastAsia="Calibri" w:hAnsi="Times New Roman"/>
                <w:sz w:val="18"/>
                <w:szCs w:val="18"/>
                <w:lang w:eastAsia="en-US"/>
              </w:rPr>
            </w:pPr>
            <w:proofErr w:type="spellStart"/>
            <w:r w:rsidRPr="00807191">
              <w:rPr>
                <w:rFonts w:ascii="Times New Roman" w:eastAsia="Calibri" w:hAnsi="Times New Roman"/>
                <w:sz w:val="18"/>
                <w:szCs w:val="18"/>
                <w:lang w:eastAsia="en-US"/>
              </w:rPr>
              <w:t>куб.м</w:t>
            </w:r>
            <w:proofErr w:type="spellEnd"/>
            <w:r w:rsidRPr="00807191">
              <w:rPr>
                <w:rFonts w:ascii="Times New Roman" w:eastAsia="Calibri" w:hAnsi="Times New Roman"/>
                <w:sz w:val="18"/>
                <w:szCs w:val="18"/>
                <w:lang w:eastAsia="en-US"/>
              </w:rPr>
              <w:t>/</w:t>
            </w:r>
          </w:p>
          <w:p w:rsidR="00DC3C2D" w:rsidRPr="00807191" w:rsidRDefault="00DC3C2D" w:rsidP="00807191">
            <w:pPr>
              <w:tabs>
                <w:tab w:val="left" w:pos="3119"/>
              </w:tabs>
              <w:jc w:val="center"/>
              <w:rPr>
                <w:rFonts w:ascii="Times New Roman" w:eastAsia="Calibri" w:hAnsi="Times New Roman"/>
                <w:sz w:val="18"/>
                <w:szCs w:val="18"/>
                <w:lang w:eastAsia="en-US"/>
              </w:rPr>
            </w:pPr>
            <w:r w:rsidRPr="00807191">
              <w:rPr>
                <w:rFonts w:ascii="Times New Roman" w:eastAsia="Calibri" w:hAnsi="Times New Roman"/>
                <w:sz w:val="18"/>
                <w:szCs w:val="18"/>
                <w:lang w:eastAsia="en-US"/>
              </w:rPr>
              <w:t>чел.</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2,48</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2,48</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2,48</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2,48</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2,48</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2,48</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2,48</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2,48</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2,48</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2,48</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2,45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2,45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2,45</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2,45</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2,45</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2,45</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w:t>
            </w:r>
          </w:p>
        </w:tc>
        <w:tc>
          <w:tcPr>
            <w:tcW w:w="2122" w:type="dxa"/>
            <w:shd w:val="clear" w:color="auto" w:fill="auto"/>
          </w:tcPr>
          <w:p w:rsidR="00DC3C2D" w:rsidRPr="00807191" w:rsidRDefault="00DC3C2D" w:rsidP="00807191">
            <w:pPr>
              <w:tabs>
                <w:tab w:val="left" w:pos="3119"/>
              </w:tabs>
              <w:jc w:val="both"/>
              <w:rPr>
                <w:rFonts w:ascii="Times New Roman" w:eastAsia="Calibri" w:hAnsi="Times New Roman"/>
                <w:sz w:val="18"/>
                <w:szCs w:val="18"/>
                <w:lang w:eastAsia="en-US"/>
              </w:rPr>
            </w:pPr>
            <w:r w:rsidRPr="00807191">
              <w:rPr>
                <w:rFonts w:ascii="Times New Roman" w:eastAsia="Calibri" w:hAnsi="Times New Roman"/>
                <w:sz w:val="18"/>
                <w:szCs w:val="18"/>
                <w:lang w:eastAsia="en-US"/>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Нововаршавского муниципального района Омской области</w:t>
            </w:r>
          </w:p>
        </w:tc>
        <w:tc>
          <w:tcPr>
            <w:tcW w:w="1113" w:type="dxa"/>
            <w:shd w:val="clear" w:color="auto" w:fill="auto"/>
            <w:vAlign w:val="center"/>
          </w:tcPr>
          <w:p w:rsidR="00DC3C2D" w:rsidRPr="00807191" w:rsidRDefault="00DC3C2D" w:rsidP="00807191">
            <w:pPr>
              <w:tabs>
                <w:tab w:val="left" w:pos="3119"/>
              </w:tabs>
              <w:jc w:val="center"/>
              <w:rPr>
                <w:rFonts w:ascii="Times New Roman" w:eastAsia="Calibri" w:hAnsi="Times New Roman"/>
                <w:sz w:val="18"/>
                <w:szCs w:val="18"/>
                <w:lang w:eastAsia="en-US"/>
              </w:rPr>
            </w:pPr>
            <w:r w:rsidRPr="00807191">
              <w:rPr>
                <w:rFonts w:ascii="Times New Roman" w:eastAsia="Calibri" w:hAnsi="Times New Roman"/>
                <w:sz w:val="18"/>
                <w:szCs w:val="18"/>
                <w:lang w:eastAsia="en-US"/>
              </w:rPr>
              <w:t>%</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w:t>
            </w:r>
          </w:p>
        </w:tc>
        <w:tc>
          <w:tcPr>
            <w:tcW w:w="2122" w:type="dxa"/>
            <w:shd w:val="clear" w:color="auto" w:fill="auto"/>
          </w:tcPr>
          <w:p w:rsidR="00DC3C2D" w:rsidRPr="00807191" w:rsidRDefault="00DC3C2D" w:rsidP="00807191">
            <w:pPr>
              <w:tabs>
                <w:tab w:val="left" w:pos="3119"/>
              </w:tabs>
              <w:jc w:val="both"/>
              <w:rPr>
                <w:rFonts w:ascii="Times New Roman" w:eastAsia="Calibri" w:hAnsi="Times New Roman"/>
                <w:sz w:val="18"/>
                <w:szCs w:val="18"/>
                <w:lang w:eastAsia="en-US"/>
              </w:rPr>
            </w:pPr>
            <w:r w:rsidRPr="00807191">
              <w:rPr>
                <w:rFonts w:ascii="Times New Roman" w:eastAsia="Calibri" w:hAnsi="Times New Roman"/>
                <w:sz w:val="18"/>
                <w:szCs w:val="18"/>
                <w:lang w:eastAsia="en-US"/>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Нововаршавского муниципального района Омской области</w:t>
            </w:r>
          </w:p>
        </w:tc>
        <w:tc>
          <w:tcPr>
            <w:tcW w:w="1113" w:type="dxa"/>
            <w:shd w:val="clear" w:color="auto" w:fill="auto"/>
            <w:vAlign w:val="center"/>
          </w:tcPr>
          <w:p w:rsidR="00DC3C2D" w:rsidRPr="00807191" w:rsidRDefault="00DC3C2D" w:rsidP="00807191">
            <w:pPr>
              <w:tabs>
                <w:tab w:val="left" w:pos="3119"/>
              </w:tabs>
              <w:jc w:val="center"/>
              <w:rPr>
                <w:rFonts w:ascii="Times New Roman" w:eastAsia="Calibri" w:hAnsi="Times New Roman"/>
                <w:sz w:val="18"/>
                <w:szCs w:val="18"/>
                <w:lang w:eastAsia="en-US"/>
              </w:rPr>
            </w:pPr>
            <w:r w:rsidRPr="00807191">
              <w:rPr>
                <w:rFonts w:ascii="Times New Roman" w:eastAsia="Calibri" w:hAnsi="Times New Roman"/>
                <w:sz w:val="18"/>
                <w:szCs w:val="18"/>
                <w:lang w:eastAsia="en-US"/>
              </w:rPr>
              <w:t>%</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19,16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56,38</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65,26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82,30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82,30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82,30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82,30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82,30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82,30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82</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82</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82</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82</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w:t>
            </w:r>
          </w:p>
        </w:tc>
        <w:tc>
          <w:tcPr>
            <w:tcW w:w="2122" w:type="dxa"/>
            <w:shd w:val="clear" w:color="auto" w:fill="auto"/>
          </w:tcPr>
          <w:p w:rsidR="00DC3C2D" w:rsidRPr="00807191" w:rsidRDefault="00DC3C2D" w:rsidP="00807191">
            <w:pPr>
              <w:tabs>
                <w:tab w:val="left" w:pos="3119"/>
              </w:tabs>
              <w:jc w:val="both"/>
              <w:rPr>
                <w:rFonts w:ascii="Times New Roman" w:eastAsia="Calibri" w:hAnsi="Times New Roman"/>
                <w:sz w:val="18"/>
                <w:szCs w:val="18"/>
                <w:lang w:eastAsia="en-US"/>
              </w:rPr>
            </w:pPr>
            <w:r w:rsidRPr="00807191">
              <w:rPr>
                <w:rFonts w:ascii="Times New Roman" w:eastAsia="Calibri" w:hAnsi="Times New Roman"/>
                <w:sz w:val="18"/>
                <w:szCs w:val="18"/>
                <w:lang w:eastAsia="en-US"/>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Нововаршавского муниципального района Омской области</w:t>
            </w:r>
          </w:p>
        </w:tc>
        <w:tc>
          <w:tcPr>
            <w:tcW w:w="1113" w:type="dxa"/>
            <w:shd w:val="clear" w:color="auto" w:fill="auto"/>
            <w:vAlign w:val="center"/>
          </w:tcPr>
          <w:p w:rsidR="00DC3C2D" w:rsidRPr="00807191" w:rsidRDefault="00DC3C2D" w:rsidP="00807191">
            <w:pPr>
              <w:tabs>
                <w:tab w:val="left" w:pos="3119"/>
              </w:tabs>
              <w:jc w:val="center"/>
              <w:rPr>
                <w:rFonts w:ascii="Times New Roman" w:eastAsia="Calibri" w:hAnsi="Times New Roman"/>
                <w:sz w:val="18"/>
                <w:szCs w:val="18"/>
                <w:lang w:eastAsia="en-US"/>
              </w:rPr>
            </w:pPr>
            <w:r w:rsidRPr="00807191">
              <w:rPr>
                <w:rFonts w:ascii="Times New Roman" w:eastAsia="Calibri" w:hAnsi="Times New Roman"/>
                <w:sz w:val="18"/>
                <w:szCs w:val="18"/>
                <w:lang w:eastAsia="en-US"/>
              </w:rPr>
              <w:t>%</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44,71</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58,6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71,66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76,16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80,60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86,73</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87,30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96,5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98,0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98,0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98</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98</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98</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98</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98</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98</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Нововаршавского муниципального района Омской области</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w:t>
            </w:r>
          </w:p>
        </w:tc>
        <w:tc>
          <w:tcPr>
            <w:tcW w:w="2122" w:type="dxa"/>
            <w:shd w:val="clear" w:color="auto" w:fill="auto"/>
            <w:vAlign w:val="center"/>
          </w:tcPr>
          <w:p w:rsidR="00DC3C2D" w:rsidRPr="00807191" w:rsidRDefault="00DC3C2D" w:rsidP="00807191">
            <w:pPr>
              <w:tabs>
                <w:tab w:val="left" w:pos="600"/>
                <w:tab w:val="left" w:pos="3119"/>
              </w:tabs>
              <w:ind w:left="33"/>
              <w:jc w:val="both"/>
              <w:rPr>
                <w:rFonts w:ascii="Times New Roman" w:hAnsi="Times New Roman"/>
                <w:sz w:val="18"/>
                <w:szCs w:val="18"/>
                <w:lang w:eastAsia="en-US"/>
              </w:rPr>
            </w:pPr>
            <w:r w:rsidRPr="00807191">
              <w:rPr>
                <w:rFonts w:ascii="Times New Roman" w:hAnsi="Times New Roman"/>
                <w:sz w:val="18"/>
                <w:szCs w:val="18"/>
                <w:lang w:eastAsia="en-US"/>
              </w:rPr>
              <w:t>Удельный расход тепловой энергии в многоквартирных домах (в расчете на 1 кв. метр общей площади) до 0,2455 Гкал/</w:t>
            </w:r>
            <w:proofErr w:type="spellStart"/>
            <w:r w:rsidRPr="00807191">
              <w:rPr>
                <w:rFonts w:ascii="Times New Roman" w:hAnsi="Times New Roman"/>
                <w:sz w:val="18"/>
                <w:szCs w:val="18"/>
                <w:lang w:eastAsia="en-US"/>
              </w:rPr>
              <w:t>кв.м</w:t>
            </w:r>
            <w:proofErr w:type="spellEnd"/>
            <w:r w:rsidRPr="00807191">
              <w:rPr>
                <w:rFonts w:ascii="Times New Roman" w:hAnsi="Times New Roman"/>
                <w:sz w:val="18"/>
                <w:szCs w:val="18"/>
                <w:lang w:eastAsia="en-US"/>
              </w:rPr>
              <w:t>;</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Гкал/</w:t>
            </w:r>
          </w:p>
          <w:p w:rsidR="00DC3C2D" w:rsidRPr="00807191" w:rsidRDefault="00DC3C2D" w:rsidP="00807191">
            <w:pPr>
              <w:tabs>
                <w:tab w:val="left" w:pos="3119"/>
              </w:tabs>
              <w:jc w:val="center"/>
              <w:rPr>
                <w:rFonts w:ascii="Times New Roman" w:hAnsi="Times New Roman"/>
                <w:sz w:val="18"/>
                <w:szCs w:val="18"/>
              </w:rPr>
            </w:pPr>
            <w:proofErr w:type="spellStart"/>
            <w:r w:rsidRPr="00807191">
              <w:rPr>
                <w:rFonts w:ascii="Times New Roman" w:hAnsi="Times New Roman"/>
                <w:sz w:val="18"/>
                <w:szCs w:val="18"/>
              </w:rPr>
              <w:t>кв.м</w:t>
            </w:r>
            <w:proofErr w:type="spellEnd"/>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0,24</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0,24</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0,24</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0,24</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51</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0,24</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0,24</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53</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0,24</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54</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0,24</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0,24</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0,24</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0,24</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0,24</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0,24</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55</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0,24</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55</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0,24</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55</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0,24</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55</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Удельный расход холодной воды в многоквартирных домах (в расчете на 1 жителя)</w:t>
            </w:r>
          </w:p>
        </w:tc>
        <w:tc>
          <w:tcPr>
            <w:tcW w:w="1113" w:type="dxa"/>
            <w:shd w:val="clear" w:color="auto" w:fill="auto"/>
            <w:vAlign w:val="center"/>
          </w:tcPr>
          <w:p w:rsidR="00DC3C2D" w:rsidRPr="00807191" w:rsidRDefault="00DC3C2D" w:rsidP="00807191">
            <w:pPr>
              <w:tabs>
                <w:tab w:val="left" w:pos="3119"/>
              </w:tabs>
              <w:jc w:val="center"/>
              <w:rPr>
                <w:rFonts w:ascii="Times New Roman" w:eastAsia="Calibri" w:hAnsi="Times New Roman"/>
                <w:sz w:val="18"/>
                <w:szCs w:val="18"/>
                <w:lang w:eastAsia="en-US"/>
              </w:rPr>
            </w:pPr>
            <w:proofErr w:type="spellStart"/>
            <w:r w:rsidRPr="00807191">
              <w:rPr>
                <w:rFonts w:ascii="Times New Roman" w:eastAsia="Calibri" w:hAnsi="Times New Roman"/>
                <w:sz w:val="18"/>
                <w:szCs w:val="18"/>
                <w:lang w:eastAsia="en-US"/>
              </w:rPr>
              <w:t>куб.м</w:t>
            </w:r>
            <w:proofErr w:type="spellEnd"/>
            <w:r w:rsidRPr="00807191">
              <w:rPr>
                <w:rFonts w:ascii="Times New Roman" w:eastAsia="Calibri" w:hAnsi="Times New Roman"/>
                <w:sz w:val="18"/>
                <w:szCs w:val="18"/>
                <w:lang w:eastAsia="en-US"/>
              </w:rPr>
              <w:t>/</w:t>
            </w:r>
          </w:p>
          <w:p w:rsidR="00DC3C2D" w:rsidRPr="00807191" w:rsidRDefault="00DC3C2D" w:rsidP="00807191">
            <w:pPr>
              <w:tabs>
                <w:tab w:val="left" w:pos="3119"/>
              </w:tabs>
              <w:jc w:val="center"/>
              <w:rPr>
                <w:rFonts w:ascii="Times New Roman" w:eastAsia="Calibri" w:hAnsi="Times New Roman"/>
                <w:sz w:val="18"/>
                <w:szCs w:val="18"/>
                <w:lang w:eastAsia="en-US"/>
              </w:rPr>
            </w:pPr>
            <w:r w:rsidRPr="00807191">
              <w:rPr>
                <w:rFonts w:ascii="Times New Roman" w:eastAsia="Calibri" w:hAnsi="Times New Roman"/>
                <w:sz w:val="18"/>
                <w:szCs w:val="18"/>
                <w:lang w:eastAsia="en-US"/>
              </w:rPr>
              <w:t>чел.</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45,49</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43,61</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41,42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40,51</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39,62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38,75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37,89</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36,57</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36,0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36,0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36</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36</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36</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36</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11</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Удельный расход горячей воды в многоквартирных домах (в расчете на 1 жителя)</w:t>
            </w:r>
          </w:p>
        </w:tc>
        <w:tc>
          <w:tcPr>
            <w:tcW w:w="1113" w:type="dxa"/>
            <w:shd w:val="clear" w:color="auto" w:fill="auto"/>
            <w:vAlign w:val="center"/>
          </w:tcPr>
          <w:p w:rsidR="00DC3C2D" w:rsidRPr="00807191" w:rsidRDefault="00DC3C2D" w:rsidP="00807191">
            <w:pPr>
              <w:tabs>
                <w:tab w:val="left" w:pos="3119"/>
              </w:tabs>
              <w:jc w:val="center"/>
              <w:rPr>
                <w:rFonts w:ascii="Times New Roman" w:eastAsia="Calibri" w:hAnsi="Times New Roman"/>
                <w:sz w:val="18"/>
                <w:szCs w:val="18"/>
                <w:lang w:eastAsia="en-US"/>
              </w:rPr>
            </w:pPr>
            <w:proofErr w:type="spellStart"/>
            <w:r w:rsidRPr="00807191">
              <w:rPr>
                <w:rFonts w:ascii="Times New Roman" w:eastAsia="Calibri" w:hAnsi="Times New Roman"/>
                <w:sz w:val="18"/>
                <w:szCs w:val="18"/>
                <w:lang w:eastAsia="en-US"/>
              </w:rPr>
              <w:t>куб.м</w:t>
            </w:r>
            <w:proofErr w:type="spellEnd"/>
            <w:r w:rsidRPr="00807191">
              <w:rPr>
                <w:rFonts w:ascii="Times New Roman" w:eastAsia="Calibri" w:hAnsi="Times New Roman"/>
                <w:sz w:val="18"/>
                <w:szCs w:val="18"/>
                <w:lang w:eastAsia="en-US"/>
              </w:rPr>
              <w:t>/</w:t>
            </w:r>
          </w:p>
          <w:p w:rsidR="00DC3C2D" w:rsidRPr="00807191" w:rsidRDefault="00DC3C2D" w:rsidP="00807191">
            <w:pPr>
              <w:tabs>
                <w:tab w:val="left" w:pos="3119"/>
              </w:tabs>
              <w:jc w:val="center"/>
              <w:rPr>
                <w:rFonts w:ascii="Times New Roman" w:eastAsia="Calibri" w:hAnsi="Times New Roman"/>
                <w:sz w:val="18"/>
                <w:szCs w:val="18"/>
                <w:lang w:eastAsia="en-US"/>
              </w:rPr>
            </w:pPr>
            <w:r w:rsidRPr="00807191">
              <w:rPr>
                <w:rFonts w:ascii="Times New Roman" w:eastAsia="Calibri" w:hAnsi="Times New Roman"/>
                <w:sz w:val="18"/>
                <w:szCs w:val="18"/>
                <w:lang w:eastAsia="en-US"/>
              </w:rPr>
              <w:t>чел.</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15,28</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15,06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14,74</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14,43</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14,12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13,81</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13,52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13,22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12</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Удельный расход электрической энергии в многоквартирных домах (в расчете на 1 кв. метр общей площади)</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proofErr w:type="spellStart"/>
            <w:r w:rsidRPr="00807191">
              <w:rPr>
                <w:rFonts w:ascii="Times New Roman" w:hAnsi="Times New Roman"/>
                <w:sz w:val="18"/>
                <w:szCs w:val="18"/>
              </w:rPr>
              <w:t>кВт.ч</w:t>
            </w:r>
            <w:proofErr w:type="spellEnd"/>
            <w:r w:rsidRPr="00807191">
              <w:rPr>
                <w:rFonts w:ascii="Times New Roman" w:hAnsi="Times New Roman"/>
                <w:sz w:val="18"/>
                <w:szCs w:val="18"/>
              </w:rPr>
              <w:t>/</w:t>
            </w:r>
          </w:p>
          <w:p w:rsidR="00DC3C2D" w:rsidRPr="00807191" w:rsidRDefault="00DC3C2D" w:rsidP="00807191">
            <w:pPr>
              <w:tabs>
                <w:tab w:val="left" w:pos="3119"/>
              </w:tabs>
              <w:jc w:val="center"/>
              <w:rPr>
                <w:rFonts w:ascii="Times New Roman" w:hAnsi="Times New Roman"/>
                <w:sz w:val="18"/>
                <w:szCs w:val="18"/>
              </w:rPr>
            </w:pPr>
            <w:proofErr w:type="spellStart"/>
            <w:r w:rsidRPr="00807191">
              <w:rPr>
                <w:rFonts w:ascii="Times New Roman" w:hAnsi="Times New Roman"/>
                <w:sz w:val="18"/>
                <w:szCs w:val="18"/>
              </w:rPr>
              <w:t>кв.м</w:t>
            </w:r>
            <w:proofErr w:type="spellEnd"/>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81,80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80,11</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78,95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77,80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76,67</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75,56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74,47</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73,39</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73,2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73,2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73</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73</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73</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73</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73</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73</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13</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Удельный расход природного газа в многоквартирных домах с индивидуальными системами газового отопления (в расчете на 1 кв. метр общей площади)</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proofErr w:type="spellStart"/>
            <w:r w:rsidRPr="00807191">
              <w:rPr>
                <w:rFonts w:ascii="Times New Roman" w:hAnsi="Times New Roman"/>
                <w:sz w:val="18"/>
                <w:szCs w:val="18"/>
              </w:rPr>
              <w:t>куб.м</w:t>
            </w:r>
            <w:proofErr w:type="spellEnd"/>
            <w:r w:rsidRPr="00807191">
              <w:rPr>
                <w:rFonts w:ascii="Times New Roman" w:hAnsi="Times New Roman"/>
                <w:sz w:val="18"/>
                <w:szCs w:val="18"/>
              </w:rPr>
              <w:t>/</w:t>
            </w:r>
          </w:p>
          <w:p w:rsidR="00DC3C2D" w:rsidRPr="00807191" w:rsidRDefault="00DC3C2D" w:rsidP="00807191">
            <w:pPr>
              <w:tabs>
                <w:tab w:val="left" w:pos="3119"/>
              </w:tabs>
              <w:jc w:val="center"/>
              <w:rPr>
                <w:rFonts w:ascii="Times New Roman" w:hAnsi="Times New Roman"/>
                <w:sz w:val="18"/>
                <w:szCs w:val="18"/>
              </w:rPr>
            </w:pPr>
            <w:proofErr w:type="spellStart"/>
            <w:r w:rsidRPr="00807191">
              <w:rPr>
                <w:rFonts w:ascii="Times New Roman" w:hAnsi="Times New Roman"/>
                <w:sz w:val="18"/>
                <w:szCs w:val="18"/>
              </w:rPr>
              <w:t>кв.м</w:t>
            </w:r>
            <w:proofErr w:type="spellEnd"/>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42,46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42,46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42,46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42,46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42,46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42,46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42,46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42,46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42,46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42,46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42,4</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42,4</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42,4</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42,4</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42,4</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42,4</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14</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Удельный расход топлива на отпущенную с коллекторов котельных в тепловую сеть тепловую энергию на территории Нововаршавского муниципального района Омской области</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 xml:space="preserve">т </w:t>
            </w:r>
            <w:proofErr w:type="spellStart"/>
            <w:r w:rsidRPr="00807191">
              <w:rPr>
                <w:rFonts w:ascii="Times New Roman" w:hAnsi="Times New Roman"/>
                <w:sz w:val="18"/>
                <w:szCs w:val="18"/>
              </w:rPr>
              <w:t>у.т</w:t>
            </w:r>
            <w:proofErr w:type="spellEnd"/>
            <w:r w:rsidRPr="00807191">
              <w:rPr>
                <w:rFonts w:ascii="Times New Roman" w:hAnsi="Times New Roman"/>
                <w:sz w:val="18"/>
                <w:szCs w:val="18"/>
              </w:rPr>
              <w:t>./</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Гкал</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0,174</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0,173</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0,176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0,173</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0,173</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0,173</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0,173</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0,173</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0,173</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0,173</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0,173</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0,173</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0,173</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0,173</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0,173</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0,173</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15</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Удельный расход электрической энергии, используемой при передаче тепловой энергии в системах теплоснабжения на территории Нововаршавского муниципального района Омской области</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proofErr w:type="spellStart"/>
            <w:r w:rsidRPr="00807191">
              <w:rPr>
                <w:rFonts w:ascii="Times New Roman" w:hAnsi="Times New Roman"/>
                <w:sz w:val="18"/>
                <w:szCs w:val="18"/>
              </w:rPr>
              <w:t>кВт.ч</w:t>
            </w:r>
            <w:proofErr w:type="spellEnd"/>
            <w:r w:rsidRPr="00807191">
              <w:rPr>
                <w:rFonts w:ascii="Times New Roman" w:hAnsi="Times New Roman"/>
                <w:sz w:val="18"/>
                <w:szCs w:val="18"/>
              </w:rPr>
              <w:t>/</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Гкал</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31,51</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30,96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30,84</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29,56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28,74</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27,63</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26,54</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25,36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25,3</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25,3</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25,2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25,2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25,2</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25,2</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25,2</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25,2</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16</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Доля потерь тепловой энергии при ее передаче в общем объеме переданной тепловой энергии на территории Нововаршавского муниципального района Омской области</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47,92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47,69</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46,20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44,42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42,21</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41,07</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39,49</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37,97</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37,0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37,0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37</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37</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37</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37</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37</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37</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17</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Доля потерь воды в централизованных системах водоснабжения при транспортировке в общем объеме воды, поданной в водопроводную сеть на территории Нововаршавского муниципального района Омской области</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31,94</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31,25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30,80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30,50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30,19</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29,89</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29,60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29,31</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29,25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29,25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29</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29</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29</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29</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29</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29</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18</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Нововаршавского муниципального района Омской области</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proofErr w:type="spellStart"/>
            <w:r w:rsidRPr="00807191">
              <w:rPr>
                <w:rFonts w:ascii="Times New Roman" w:hAnsi="Times New Roman"/>
                <w:sz w:val="18"/>
                <w:szCs w:val="18"/>
              </w:rPr>
              <w:t>кВт.ч</w:t>
            </w:r>
            <w:proofErr w:type="spellEnd"/>
            <w:r w:rsidRPr="00807191">
              <w:rPr>
                <w:rFonts w:ascii="Times New Roman" w:hAnsi="Times New Roman"/>
                <w:sz w:val="18"/>
                <w:szCs w:val="18"/>
              </w:rPr>
              <w:t>/</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куб.</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0,97</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0,97</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58</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0,97</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0,96</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0,94</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0,93</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0,91</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83</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0,90</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47</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0,90</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0,90</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0,9</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0,9</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0,9</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0,9</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0,9</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0,9</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19</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Нововаршавского муниципального района Омской области</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proofErr w:type="spellStart"/>
            <w:r w:rsidRPr="00807191">
              <w:rPr>
                <w:rFonts w:ascii="Times New Roman" w:hAnsi="Times New Roman"/>
                <w:sz w:val="18"/>
                <w:szCs w:val="18"/>
              </w:rPr>
              <w:t>кВт.ч</w:t>
            </w:r>
            <w:proofErr w:type="spellEnd"/>
            <w:r w:rsidRPr="00807191">
              <w:rPr>
                <w:rFonts w:ascii="Times New Roman" w:hAnsi="Times New Roman"/>
                <w:sz w:val="18"/>
                <w:szCs w:val="18"/>
              </w:rPr>
              <w:t>/</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куб.</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0,77</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98</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0,77</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87</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0,76</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0,75</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0,75</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44</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0,75</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07</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0,74</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69</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0,74</w:t>
            </w:r>
          </w:p>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0,74</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0,74</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0,72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0,72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0,72</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0,72</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0,72</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0,72</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20</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района</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3,14</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21</w:t>
            </w:r>
          </w:p>
        </w:tc>
        <w:tc>
          <w:tcPr>
            <w:tcW w:w="2122" w:type="dxa"/>
            <w:shd w:val="clear" w:color="auto" w:fill="auto"/>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 xml:space="preserve">Доля </w:t>
            </w:r>
            <w:proofErr w:type="spellStart"/>
            <w:r w:rsidRPr="00807191">
              <w:rPr>
                <w:rFonts w:ascii="Times New Roman" w:hAnsi="Times New Roman"/>
                <w:sz w:val="18"/>
                <w:szCs w:val="18"/>
              </w:rPr>
              <w:t>энергоэффективных</w:t>
            </w:r>
            <w:proofErr w:type="spellEnd"/>
            <w:r w:rsidRPr="00807191">
              <w:rPr>
                <w:rFonts w:ascii="Times New Roman" w:hAnsi="Times New Roman"/>
                <w:sz w:val="18"/>
                <w:szCs w:val="18"/>
              </w:rPr>
              <w:t xml:space="preserve">   источников света в системах уличного освещения на территории Нововаршавского муниципального района Омской области</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х</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х</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х</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х</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х</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х</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х</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х</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х</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77</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77</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77</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77</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77</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22</w:t>
            </w:r>
          </w:p>
        </w:tc>
        <w:tc>
          <w:tcPr>
            <w:tcW w:w="2122" w:type="dxa"/>
            <w:shd w:val="clear" w:color="auto" w:fill="auto"/>
          </w:tcPr>
          <w:p w:rsidR="00DC3C2D" w:rsidRPr="00807191" w:rsidRDefault="00DC3C2D" w:rsidP="00807191">
            <w:pPr>
              <w:tabs>
                <w:tab w:val="left" w:pos="3119"/>
              </w:tabs>
              <w:jc w:val="both"/>
              <w:rPr>
                <w:rFonts w:ascii="Times New Roman" w:eastAsia="Calibri" w:hAnsi="Times New Roman"/>
                <w:sz w:val="18"/>
                <w:szCs w:val="18"/>
                <w:lang w:eastAsia="en-US"/>
              </w:rPr>
            </w:pPr>
            <w:r w:rsidRPr="00807191">
              <w:rPr>
                <w:rFonts w:ascii="Times New Roman" w:eastAsia="Calibri" w:hAnsi="Times New Roman"/>
                <w:sz w:val="18"/>
                <w:szCs w:val="18"/>
                <w:lang w:eastAsia="en-US"/>
              </w:rPr>
              <w:t xml:space="preserve">Количество </w:t>
            </w:r>
            <w:proofErr w:type="spellStart"/>
            <w:r w:rsidRPr="00807191">
              <w:rPr>
                <w:rFonts w:ascii="Times New Roman" w:eastAsia="Calibri" w:hAnsi="Times New Roman"/>
                <w:sz w:val="18"/>
                <w:szCs w:val="18"/>
                <w:lang w:eastAsia="en-US"/>
              </w:rPr>
              <w:t>энергосервисных</w:t>
            </w:r>
            <w:proofErr w:type="spellEnd"/>
            <w:r w:rsidRPr="00807191">
              <w:rPr>
                <w:rFonts w:ascii="Times New Roman" w:eastAsia="Calibri" w:hAnsi="Times New Roman"/>
                <w:sz w:val="18"/>
                <w:szCs w:val="18"/>
                <w:lang w:eastAsia="en-US"/>
              </w:rPr>
              <w:t xml:space="preserve"> договоров (контрактов), заключенных органами местного самоуправления и муниципальными учреждениями Нововаршавского муниципального района Омской области</w:t>
            </w:r>
          </w:p>
        </w:tc>
        <w:tc>
          <w:tcPr>
            <w:tcW w:w="1113" w:type="dxa"/>
            <w:shd w:val="clear" w:color="auto" w:fill="auto"/>
            <w:vAlign w:val="center"/>
          </w:tcPr>
          <w:p w:rsidR="00DC3C2D" w:rsidRPr="00807191" w:rsidRDefault="00DC3C2D" w:rsidP="00807191">
            <w:pPr>
              <w:tabs>
                <w:tab w:val="left" w:pos="3119"/>
              </w:tabs>
              <w:jc w:val="center"/>
              <w:rPr>
                <w:rFonts w:ascii="Times New Roman" w:eastAsia="Calibri" w:hAnsi="Times New Roman"/>
                <w:sz w:val="18"/>
                <w:szCs w:val="18"/>
                <w:lang w:eastAsia="en-US"/>
              </w:rPr>
            </w:pPr>
            <w:r w:rsidRPr="00807191">
              <w:rPr>
                <w:rFonts w:ascii="Times New Roman" w:eastAsia="Calibri" w:hAnsi="Times New Roman"/>
                <w:sz w:val="18"/>
                <w:szCs w:val="18"/>
                <w:lang w:eastAsia="en-US"/>
              </w:rPr>
              <w:t>Шт.</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r>
      <w:tr w:rsidR="00807191" w:rsidRPr="00807191" w:rsidTr="00807191">
        <w:tc>
          <w:tcPr>
            <w:tcW w:w="15450" w:type="dxa"/>
            <w:gridSpan w:val="19"/>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Подпрограмма 8 муниципальной программы «Организация транспортного обслуживания населения и обеспечение устойчивого, надежного, безопасного функционирования пассажирского транспорта»</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Увеличение количества пассажиров, перевезенных в муниципальном сообщении на автомобильном транспорте</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11</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Сохранение маршрутной сети Нововаршавского муниципального района</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маршрут</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18</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18</w:t>
            </w:r>
          </w:p>
        </w:tc>
        <w:tc>
          <w:tcPr>
            <w:tcW w:w="716" w:type="dxa"/>
            <w:shd w:val="clear" w:color="auto" w:fill="auto"/>
            <w:vAlign w:val="center"/>
          </w:tcPr>
          <w:p w:rsidR="00DC3C2D" w:rsidRPr="00807191" w:rsidRDefault="00DC3C2D" w:rsidP="00807191">
            <w:pPr>
              <w:keepLines/>
              <w:tabs>
                <w:tab w:val="left" w:pos="3119"/>
              </w:tabs>
              <w:jc w:val="center"/>
              <w:rPr>
                <w:rFonts w:ascii="Times New Roman" w:hAnsi="Times New Roman"/>
                <w:sz w:val="18"/>
                <w:szCs w:val="18"/>
              </w:rPr>
            </w:pPr>
            <w:r w:rsidRPr="00807191">
              <w:rPr>
                <w:rFonts w:ascii="Times New Roman" w:hAnsi="Times New Roman"/>
                <w:sz w:val="18"/>
                <w:szCs w:val="18"/>
              </w:rPr>
              <w:t>18</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18</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19</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19</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19</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19</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19</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18</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17</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17</w:t>
            </w:r>
          </w:p>
        </w:tc>
      </w:tr>
      <w:tr w:rsidR="00807191" w:rsidRPr="00807191" w:rsidTr="00807191">
        <w:tc>
          <w:tcPr>
            <w:tcW w:w="15450" w:type="dxa"/>
            <w:gridSpan w:val="19"/>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Подпрограмма 9 муниципальной программы «Устойчивое развитие сельских территорий Нововаршавского муниципального района Омской области»</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Сокращение доли семей, нуждающихся в улучшении жилищных условий, в сельской местности (нарастающим итогом)</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11</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22</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22</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22</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22</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22</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 xml:space="preserve">Сокращение доли молодых семей и молодых специалистов, нуждающихся в улучшении жилищных условий, в сельской </w:t>
            </w:r>
            <w:proofErr w:type="gramStart"/>
            <w:r w:rsidRPr="00807191">
              <w:rPr>
                <w:rFonts w:ascii="Times New Roman" w:hAnsi="Times New Roman"/>
                <w:sz w:val="18"/>
                <w:szCs w:val="18"/>
              </w:rPr>
              <w:t>местности  (</w:t>
            </w:r>
            <w:proofErr w:type="gramEnd"/>
            <w:r w:rsidRPr="00807191">
              <w:rPr>
                <w:rFonts w:ascii="Times New Roman" w:hAnsi="Times New Roman"/>
                <w:sz w:val="18"/>
                <w:szCs w:val="18"/>
              </w:rPr>
              <w:t>нарастающим итогом)</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50</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 xml:space="preserve">Сокращение доли обучающихся в общеобразовательных организациях, находящихся в ветхом состоянии, в сельской местности (нарастающим итогом) </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 xml:space="preserve">Увеличение сельского населения, обеспеченного фельдшерско-акушерскими пунктами (офисами врачей общей практики) </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чел.</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100</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Увеличение</w:t>
            </w:r>
            <w:r w:rsidRPr="00807191">
              <w:rPr>
                <w:rFonts w:ascii="Times New Roman" w:hAnsi="Times New Roman"/>
                <w:color w:val="FF0000"/>
                <w:sz w:val="18"/>
                <w:szCs w:val="18"/>
              </w:rPr>
              <w:t xml:space="preserve"> </w:t>
            </w:r>
            <w:r w:rsidRPr="00807191">
              <w:rPr>
                <w:rFonts w:ascii="Times New Roman" w:hAnsi="Times New Roman"/>
                <w:sz w:val="18"/>
                <w:szCs w:val="18"/>
              </w:rPr>
              <w:t>количества плоскостных спортивных сооружений</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ед.</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36</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36</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36</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36</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36</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 xml:space="preserve">Уровень газификации жилищного фонда в сельской местности природным газом, поставляемым по распределительной газовой сети </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30</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 xml:space="preserve">Уровень обеспеченности жилищного фонда в сельской местности системами водоснабжения </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80</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w:t>
            </w:r>
          </w:p>
        </w:tc>
        <w:tc>
          <w:tcPr>
            <w:tcW w:w="2122" w:type="dxa"/>
            <w:shd w:val="clear" w:color="auto" w:fill="auto"/>
            <w:vAlign w:val="center"/>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Количество созданных новых рабочих мест на селе при реализации инвестиционных проектов</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мест</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20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10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5</w:t>
            </w:r>
          </w:p>
        </w:tc>
      </w:tr>
      <w:tr w:rsidR="00807191" w:rsidRPr="00807191" w:rsidTr="00807191">
        <w:tc>
          <w:tcPr>
            <w:tcW w:w="459"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9</w:t>
            </w:r>
          </w:p>
        </w:tc>
        <w:tc>
          <w:tcPr>
            <w:tcW w:w="2122" w:type="dxa"/>
            <w:shd w:val="clear" w:color="auto" w:fill="auto"/>
          </w:tcPr>
          <w:p w:rsidR="00DC3C2D" w:rsidRPr="00807191" w:rsidRDefault="00DC3C2D" w:rsidP="00807191">
            <w:pPr>
              <w:tabs>
                <w:tab w:val="left" w:pos="3119"/>
              </w:tabs>
              <w:jc w:val="both"/>
              <w:rPr>
                <w:rFonts w:ascii="Times New Roman" w:hAnsi="Times New Roman"/>
                <w:sz w:val="18"/>
                <w:szCs w:val="18"/>
              </w:rPr>
            </w:pPr>
            <w:r w:rsidRPr="00807191">
              <w:rPr>
                <w:rFonts w:ascii="Times New Roman" w:hAnsi="Times New Roman"/>
                <w:sz w:val="18"/>
                <w:szCs w:val="18"/>
              </w:rPr>
              <w:t>Уровень обеспеченности качественными автомобильными дорогами</w:t>
            </w:r>
          </w:p>
        </w:tc>
        <w:tc>
          <w:tcPr>
            <w:tcW w:w="1113"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35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45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65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75</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80</w:t>
            </w:r>
          </w:p>
        </w:tc>
        <w:tc>
          <w:tcPr>
            <w:tcW w:w="7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80</w:t>
            </w:r>
          </w:p>
        </w:tc>
        <w:tc>
          <w:tcPr>
            <w:tcW w:w="816" w:type="dxa"/>
            <w:shd w:val="clear" w:color="auto" w:fill="auto"/>
            <w:vAlign w:val="center"/>
          </w:tcPr>
          <w:p w:rsidR="00DC3C2D" w:rsidRPr="00807191" w:rsidRDefault="00DC3C2D" w:rsidP="00807191">
            <w:pPr>
              <w:tabs>
                <w:tab w:val="left" w:pos="3119"/>
              </w:tabs>
              <w:jc w:val="center"/>
              <w:rPr>
                <w:rFonts w:ascii="Times New Roman" w:hAnsi="Times New Roman"/>
                <w:sz w:val="18"/>
                <w:szCs w:val="18"/>
              </w:rPr>
            </w:pPr>
            <w:r w:rsidRPr="00807191">
              <w:rPr>
                <w:rFonts w:ascii="Times New Roman" w:hAnsi="Times New Roman"/>
                <w:sz w:val="18"/>
                <w:szCs w:val="18"/>
              </w:rPr>
              <w:t>80</w:t>
            </w:r>
          </w:p>
        </w:tc>
      </w:tr>
    </w:tbl>
    <w:p w:rsidR="00DC3C2D" w:rsidRDefault="00DC3C2D" w:rsidP="00DC3C2D">
      <w:pPr>
        <w:jc w:val="both"/>
        <w:rPr>
          <w:rFonts w:ascii="Times New Roman" w:hAnsi="Times New Roman"/>
          <w:sz w:val="20"/>
        </w:rPr>
      </w:pPr>
    </w:p>
    <w:p w:rsidR="00DC3C2D" w:rsidRDefault="00DC3C2D" w:rsidP="00DC3C2D">
      <w:pPr>
        <w:jc w:val="both"/>
        <w:rPr>
          <w:rFonts w:ascii="Times New Roman" w:hAnsi="Times New Roman"/>
          <w:sz w:val="20"/>
        </w:rPr>
      </w:pPr>
    </w:p>
    <w:p w:rsidR="00DC3C2D" w:rsidRDefault="00DC3C2D" w:rsidP="00DC3C2D">
      <w:pPr>
        <w:jc w:val="center"/>
        <w:rPr>
          <w:rFonts w:ascii="Times New Roman" w:hAnsi="Times New Roman"/>
          <w:sz w:val="20"/>
        </w:rPr>
      </w:pPr>
      <w:r>
        <w:rPr>
          <w:rFonts w:ascii="Times New Roman" w:hAnsi="Times New Roman"/>
          <w:sz w:val="20"/>
        </w:rPr>
        <w:t>______________________________»</w:t>
      </w:r>
    </w:p>
    <w:p w:rsidR="00DC3C2D" w:rsidRPr="00662D3C" w:rsidRDefault="00DC3C2D" w:rsidP="00DC3C2D">
      <w:pPr>
        <w:jc w:val="center"/>
        <w:rPr>
          <w:rFonts w:ascii="Times New Roman" w:hAnsi="Times New Roman"/>
          <w:sz w:val="20"/>
        </w:rPr>
      </w:pPr>
    </w:p>
    <w:p w:rsidR="00F341DF" w:rsidRPr="00F341DF" w:rsidRDefault="00F341DF" w:rsidP="00F341DF">
      <w:pPr>
        <w:rPr>
          <w:rFonts w:ascii="Times New Roman" w:hAnsi="Times New Roman"/>
          <w:sz w:val="28"/>
          <w:szCs w:val="28"/>
        </w:rPr>
      </w:pPr>
    </w:p>
    <w:p w:rsidR="006E1FC6" w:rsidRPr="00F341DF" w:rsidRDefault="006E1FC6" w:rsidP="00F341DF">
      <w:pPr>
        <w:jc w:val="center"/>
        <w:rPr>
          <w:rFonts w:ascii="Times New Roman" w:hAnsi="Times New Roman"/>
          <w:sz w:val="28"/>
          <w:szCs w:val="28"/>
        </w:rPr>
      </w:pPr>
    </w:p>
    <w:sectPr w:rsidR="006E1FC6" w:rsidRPr="00F341DF" w:rsidSect="00DC3C2D">
      <w:pgSz w:w="16840" w:h="11907" w:orient="landscape" w:code="9"/>
      <w:pgMar w:top="1134" w:right="1134" w:bottom="737" w:left="1134" w:header="567"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191" w:rsidRDefault="00807191">
      <w:r>
        <w:separator/>
      </w:r>
    </w:p>
  </w:endnote>
  <w:endnote w:type="continuationSeparator" w:id="0">
    <w:p w:rsidR="00807191" w:rsidRDefault="0080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Liberation Mono">
    <w:altName w:val="Courier New"/>
    <w:charset w:val="CC"/>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191" w:rsidRDefault="00807191">
      <w:r>
        <w:separator/>
      </w:r>
    </w:p>
  </w:footnote>
  <w:footnote w:type="continuationSeparator" w:id="0">
    <w:p w:rsidR="00807191" w:rsidRDefault="00807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770" w:rsidRDefault="00A41770" w:rsidP="00A41770">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B2995"/>
    <w:multiLevelType w:val="hybridMultilevel"/>
    <w:tmpl w:val="F31863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1EA7508"/>
    <w:multiLevelType w:val="hybridMultilevel"/>
    <w:tmpl w:val="C84ED3F0"/>
    <w:lvl w:ilvl="0" w:tplc="FCB69A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45E5E64"/>
    <w:multiLevelType w:val="hybridMultilevel"/>
    <w:tmpl w:val="F06AB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D596E66"/>
    <w:multiLevelType w:val="hybridMultilevel"/>
    <w:tmpl w:val="5EFEAE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07836AD"/>
    <w:multiLevelType w:val="hybridMultilevel"/>
    <w:tmpl w:val="A59CE3C4"/>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0992D6C"/>
    <w:multiLevelType w:val="hybridMultilevel"/>
    <w:tmpl w:val="4EFA52B0"/>
    <w:lvl w:ilvl="0" w:tplc="49E096BC">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2A36214"/>
    <w:multiLevelType w:val="hybridMultilevel"/>
    <w:tmpl w:val="5D6459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5262FDF"/>
    <w:multiLevelType w:val="hybridMultilevel"/>
    <w:tmpl w:val="11008B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6B86332"/>
    <w:multiLevelType w:val="hybridMultilevel"/>
    <w:tmpl w:val="77988F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8351A03"/>
    <w:multiLevelType w:val="hybridMultilevel"/>
    <w:tmpl w:val="C21C68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B574A4C"/>
    <w:multiLevelType w:val="hybridMultilevel"/>
    <w:tmpl w:val="F476D9FE"/>
    <w:lvl w:ilvl="0" w:tplc="2722BBE0">
      <w:start w:val="1"/>
      <w:numFmt w:val="decimal"/>
      <w:lvlText w:val="%1."/>
      <w:lvlJc w:val="left"/>
      <w:pPr>
        <w:ind w:left="900" w:hanging="360"/>
      </w:pPr>
      <w:rPr>
        <w:rFonts w:cs="Times New Roman" w:hint="default"/>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1" w15:restartNumberingAfterBreak="0">
    <w:nsid w:val="3C0006B1"/>
    <w:multiLevelType w:val="hybridMultilevel"/>
    <w:tmpl w:val="57805D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1300E99"/>
    <w:multiLevelType w:val="hybridMultilevel"/>
    <w:tmpl w:val="0526C1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A351EE"/>
    <w:multiLevelType w:val="hybridMultilevel"/>
    <w:tmpl w:val="755AA0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4B401D3"/>
    <w:multiLevelType w:val="hybridMultilevel"/>
    <w:tmpl w:val="FFE0E5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8371994"/>
    <w:multiLevelType w:val="hybridMultilevel"/>
    <w:tmpl w:val="94786868"/>
    <w:lvl w:ilvl="0" w:tplc="BDBEA7EC">
      <w:start w:val="1"/>
      <w:numFmt w:val="upperRoman"/>
      <w:lvlText w:val="%1."/>
      <w:lvlJc w:val="left"/>
      <w:pPr>
        <w:ind w:left="1427" w:hanging="720"/>
      </w:pPr>
      <w:rPr>
        <w:rFonts w:hint="default"/>
      </w:rPr>
    </w:lvl>
    <w:lvl w:ilvl="1" w:tplc="04190019">
      <w:start w:val="1"/>
      <w:numFmt w:val="lowerLetter"/>
      <w:lvlText w:val="%2."/>
      <w:lvlJc w:val="left"/>
      <w:pPr>
        <w:ind w:left="1787" w:hanging="360"/>
      </w:pPr>
    </w:lvl>
    <w:lvl w:ilvl="2" w:tplc="0419001B">
      <w:start w:val="1"/>
      <w:numFmt w:val="lowerRoman"/>
      <w:lvlText w:val="%3."/>
      <w:lvlJc w:val="right"/>
      <w:pPr>
        <w:ind w:left="2507" w:hanging="180"/>
      </w:pPr>
    </w:lvl>
    <w:lvl w:ilvl="3" w:tplc="0419000F">
      <w:start w:val="1"/>
      <w:numFmt w:val="decimal"/>
      <w:lvlText w:val="%4."/>
      <w:lvlJc w:val="left"/>
      <w:pPr>
        <w:ind w:left="3227" w:hanging="360"/>
      </w:pPr>
    </w:lvl>
    <w:lvl w:ilvl="4" w:tplc="04190019">
      <w:start w:val="1"/>
      <w:numFmt w:val="lowerLetter"/>
      <w:lvlText w:val="%5."/>
      <w:lvlJc w:val="left"/>
      <w:pPr>
        <w:ind w:left="3947" w:hanging="360"/>
      </w:pPr>
    </w:lvl>
    <w:lvl w:ilvl="5" w:tplc="0419001B">
      <w:start w:val="1"/>
      <w:numFmt w:val="lowerRoman"/>
      <w:lvlText w:val="%6."/>
      <w:lvlJc w:val="right"/>
      <w:pPr>
        <w:ind w:left="4667" w:hanging="180"/>
      </w:pPr>
    </w:lvl>
    <w:lvl w:ilvl="6" w:tplc="0419000F">
      <w:start w:val="1"/>
      <w:numFmt w:val="decimal"/>
      <w:lvlText w:val="%7."/>
      <w:lvlJc w:val="left"/>
      <w:pPr>
        <w:ind w:left="5387" w:hanging="360"/>
      </w:pPr>
    </w:lvl>
    <w:lvl w:ilvl="7" w:tplc="04190019">
      <w:start w:val="1"/>
      <w:numFmt w:val="lowerLetter"/>
      <w:lvlText w:val="%8."/>
      <w:lvlJc w:val="left"/>
      <w:pPr>
        <w:ind w:left="6107" w:hanging="360"/>
      </w:pPr>
    </w:lvl>
    <w:lvl w:ilvl="8" w:tplc="0419001B">
      <w:start w:val="1"/>
      <w:numFmt w:val="lowerRoman"/>
      <w:lvlText w:val="%9."/>
      <w:lvlJc w:val="right"/>
      <w:pPr>
        <w:ind w:left="6827" w:hanging="180"/>
      </w:pPr>
    </w:lvl>
  </w:abstractNum>
  <w:abstractNum w:abstractNumId="16" w15:restartNumberingAfterBreak="0">
    <w:nsid w:val="49CC65EC"/>
    <w:multiLevelType w:val="hybridMultilevel"/>
    <w:tmpl w:val="C17688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9B11CE2"/>
    <w:multiLevelType w:val="hybridMultilevel"/>
    <w:tmpl w:val="53C056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9E44F96"/>
    <w:multiLevelType w:val="hybridMultilevel"/>
    <w:tmpl w:val="A77A64F4"/>
    <w:lvl w:ilvl="0" w:tplc="C598101E">
      <w:start w:val="1"/>
      <w:numFmt w:val="decimal"/>
      <w:lvlText w:val="%1."/>
      <w:lvlJc w:val="left"/>
      <w:pPr>
        <w:ind w:left="1068" w:hanging="360"/>
      </w:pPr>
      <w:rPr>
        <w:rFonts w:eastAsia="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15:restartNumberingAfterBreak="0">
    <w:nsid w:val="5AD5648D"/>
    <w:multiLevelType w:val="hybridMultilevel"/>
    <w:tmpl w:val="8D6AA3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D491145"/>
    <w:multiLevelType w:val="hybridMultilevel"/>
    <w:tmpl w:val="7F5208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28C612D"/>
    <w:multiLevelType w:val="hybridMultilevel"/>
    <w:tmpl w:val="59B4D6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9261C44"/>
    <w:multiLevelType w:val="multilevel"/>
    <w:tmpl w:val="27E865AA"/>
    <w:lvl w:ilvl="0">
      <w:start w:val="1"/>
      <w:numFmt w:val="decimal"/>
      <w:lvlText w:val="%1"/>
      <w:lvlJc w:val="left"/>
      <w:pPr>
        <w:ind w:left="1305" w:hanging="1305"/>
      </w:pPr>
      <w:rPr>
        <w:rFonts w:hint="default"/>
      </w:rPr>
    </w:lvl>
    <w:lvl w:ilvl="1">
      <w:start w:val="1"/>
      <w:numFmt w:val="decimal"/>
      <w:lvlText w:val="%1.%2"/>
      <w:lvlJc w:val="left"/>
      <w:pPr>
        <w:ind w:left="2013" w:hanging="1305"/>
      </w:pPr>
      <w:rPr>
        <w:rFonts w:hint="default"/>
      </w:rPr>
    </w:lvl>
    <w:lvl w:ilvl="2">
      <w:start w:val="1"/>
      <w:numFmt w:val="decimal"/>
      <w:lvlText w:val="%1.%2.%3"/>
      <w:lvlJc w:val="left"/>
      <w:pPr>
        <w:ind w:left="2721" w:hanging="1305"/>
      </w:pPr>
      <w:rPr>
        <w:rFonts w:hint="default"/>
      </w:rPr>
    </w:lvl>
    <w:lvl w:ilvl="3">
      <w:start w:val="1"/>
      <w:numFmt w:val="decimal"/>
      <w:lvlText w:val="%1.%2.%3.%4"/>
      <w:lvlJc w:val="left"/>
      <w:pPr>
        <w:ind w:left="3429" w:hanging="1305"/>
      </w:pPr>
      <w:rPr>
        <w:rFonts w:hint="default"/>
      </w:rPr>
    </w:lvl>
    <w:lvl w:ilvl="4">
      <w:start w:val="1"/>
      <w:numFmt w:val="decimal"/>
      <w:lvlText w:val="%1.%2.%3.%4.%5"/>
      <w:lvlJc w:val="left"/>
      <w:pPr>
        <w:ind w:left="4137" w:hanging="130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7310784C"/>
    <w:multiLevelType w:val="hybridMultilevel"/>
    <w:tmpl w:val="351CF162"/>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7A43059"/>
    <w:multiLevelType w:val="hybridMultilevel"/>
    <w:tmpl w:val="73D8BC26"/>
    <w:lvl w:ilvl="0" w:tplc="FA8EDCC8">
      <w:start w:val="1"/>
      <w:numFmt w:val="decimal"/>
      <w:lvlText w:val="%1."/>
      <w:lvlJc w:val="left"/>
      <w:pPr>
        <w:ind w:left="1935" w:hanging="121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5" w15:restartNumberingAfterBreak="0">
    <w:nsid w:val="77D16343"/>
    <w:multiLevelType w:val="hybridMultilevel"/>
    <w:tmpl w:val="8A267F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B7D3C77"/>
    <w:multiLevelType w:val="hybridMultilevel"/>
    <w:tmpl w:val="885CBCE4"/>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6"/>
  </w:num>
  <w:num w:numId="3">
    <w:abstractNumId w:val="4"/>
  </w:num>
  <w:num w:numId="4">
    <w:abstractNumId w:val="23"/>
  </w:num>
  <w:num w:numId="5">
    <w:abstractNumId w:val="8"/>
  </w:num>
  <w:num w:numId="6">
    <w:abstractNumId w:val="13"/>
  </w:num>
  <w:num w:numId="7">
    <w:abstractNumId w:val="0"/>
  </w:num>
  <w:num w:numId="8">
    <w:abstractNumId w:val="2"/>
  </w:num>
  <w:num w:numId="9">
    <w:abstractNumId w:val="14"/>
  </w:num>
  <w:num w:numId="10">
    <w:abstractNumId w:val="19"/>
  </w:num>
  <w:num w:numId="11">
    <w:abstractNumId w:val="21"/>
  </w:num>
  <w:num w:numId="12">
    <w:abstractNumId w:val="11"/>
  </w:num>
  <w:num w:numId="13">
    <w:abstractNumId w:val="25"/>
  </w:num>
  <w:num w:numId="14">
    <w:abstractNumId w:val="6"/>
  </w:num>
  <w:num w:numId="15">
    <w:abstractNumId w:val="20"/>
  </w:num>
  <w:num w:numId="16">
    <w:abstractNumId w:val="9"/>
  </w:num>
  <w:num w:numId="17">
    <w:abstractNumId w:val="7"/>
  </w:num>
  <w:num w:numId="18">
    <w:abstractNumId w:val="3"/>
  </w:num>
  <w:num w:numId="19">
    <w:abstractNumId w:val="16"/>
  </w:num>
  <w:num w:numId="20">
    <w:abstractNumId w:val="17"/>
  </w:num>
  <w:num w:numId="21">
    <w:abstractNumId w:val="15"/>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2"/>
  </w:num>
  <w:num w:numId="25">
    <w:abstractNumId w:val="22"/>
  </w:num>
  <w:num w:numId="26">
    <w:abstractNumId w:val="2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CAE"/>
    <w:rsid w:val="00143C33"/>
    <w:rsid w:val="001A0CAE"/>
    <w:rsid w:val="001C18FA"/>
    <w:rsid w:val="00214512"/>
    <w:rsid w:val="002A3E13"/>
    <w:rsid w:val="003338FE"/>
    <w:rsid w:val="00334C02"/>
    <w:rsid w:val="003B02A6"/>
    <w:rsid w:val="00406CDD"/>
    <w:rsid w:val="004077C7"/>
    <w:rsid w:val="00413004"/>
    <w:rsid w:val="004E63FC"/>
    <w:rsid w:val="004F77B3"/>
    <w:rsid w:val="00512A15"/>
    <w:rsid w:val="00515F50"/>
    <w:rsid w:val="005E56E3"/>
    <w:rsid w:val="00652977"/>
    <w:rsid w:val="00693F9C"/>
    <w:rsid w:val="006C23AB"/>
    <w:rsid w:val="006E1FC6"/>
    <w:rsid w:val="007006AE"/>
    <w:rsid w:val="00807191"/>
    <w:rsid w:val="00864F91"/>
    <w:rsid w:val="0087374C"/>
    <w:rsid w:val="00901C3B"/>
    <w:rsid w:val="009227F1"/>
    <w:rsid w:val="00A41770"/>
    <w:rsid w:val="00A811F0"/>
    <w:rsid w:val="00AF2675"/>
    <w:rsid w:val="00BF4C19"/>
    <w:rsid w:val="00C02C21"/>
    <w:rsid w:val="00C55D3D"/>
    <w:rsid w:val="00C626E2"/>
    <w:rsid w:val="00C634BB"/>
    <w:rsid w:val="00C81B4C"/>
    <w:rsid w:val="00D74F14"/>
    <w:rsid w:val="00DC3C2D"/>
    <w:rsid w:val="00DD1F48"/>
    <w:rsid w:val="00DE3C0E"/>
    <w:rsid w:val="00E319C4"/>
    <w:rsid w:val="00F341DF"/>
    <w:rsid w:val="00F41E66"/>
    <w:rsid w:val="00F843DB"/>
    <w:rsid w:val="00FA4335"/>
    <w:rsid w:val="00FF1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07A6AA-7429-4623-A734-998ABF94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rial" w:hAnsi="Arial"/>
      <w:sz w:val="24"/>
    </w:rPr>
  </w:style>
  <w:style w:type="paragraph" w:styleId="1">
    <w:name w:val="heading 1"/>
    <w:basedOn w:val="a"/>
    <w:next w:val="a"/>
    <w:link w:val="10"/>
    <w:qFormat/>
    <w:rsid w:val="00DC3C2D"/>
    <w:pPr>
      <w:keepNext/>
      <w:overflowPunct/>
      <w:autoSpaceDE/>
      <w:autoSpaceDN/>
      <w:adjustRightInd/>
      <w:spacing w:before="240" w:after="60"/>
      <w:textAlignment w:val="auto"/>
      <w:outlineLvl w:val="0"/>
    </w:pPr>
    <w:rPr>
      <w:rFonts w:cs="Arial"/>
      <w:b/>
      <w:bCs/>
      <w:kern w:val="32"/>
      <w:sz w:val="32"/>
      <w:szCs w:val="32"/>
    </w:rPr>
  </w:style>
  <w:style w:type="paragraph" w:styleId="2">
    <w:name w:val="heading 2"/>
    <w:basedOn w:val="a"/>
    <w:next w:val="a"/>
    <w:link w:val="20"/>
    <w:qFormat/>
    <w:rsid w:val="00DC3C2D"/>
    <w:pPr>
      <w:keepNext/>
      <w:overflowPunct/>
      <w:autoSpaceDE/>
      <w:autoSpaceDN/>
      <w:adjustRightInd/>
      <w:jc w:val="center"/>
      <w:textAlignment w:val="auto"/>
      <w:outlineLvl w:val="1"/>
    </w:pPr>
    <w:rPr>
      <w:rFonts w:ascii="Times New Roman" w:hAnsi="Times New Roman"/>
      <w:sz w:val="28"/>
    </w:rPr>
  </w:style>
  <w:style w:type="paragraph" w:styleId="3">
    <w:name w:val="heading 3"/>
    <w:basedOn w:val="a"/>
    <w:link w:val="30"/>
    <w:qFormat/>
    <w:rsid w:val="00DC3C2D"/>
    <w:pPr>
      <w:overflowPunct/>
      <w:autoSpaceDE/>
      <w:autoSpaceDN/>
      <w:adjustRightInd/>
      <w:spacing w:before="100" w:beforeAutospacing="1" w:after="100" w:afterAutospacing="1"/>
      <w:textAlignment w:val="auto"/>
      <w:outlineLvl w:val="2"/>
    </w:pPr>
    <w:rPr>
      <w:rFonts w:ascii="Times New Roman" w:hAnsi="Times New Roman"/>
      <w:b/>
      <w:bCs/>
      <w:sz w:val="27"/>
      <w:szCs w:val="27"/>
    </w:rPr>
  </w:style>
  <w:style w:type="paragraph" w:styleId="4">
    <w:name w:val="heading 4"/>
    <w:basedOn w:val="a"/>
    <w:next w:val="a"/>
    <w:link w:val="40"/>
    <w:qFormat/>
    <w:rsid w:val="00DC3C2D"/>
    <w:pPr>
      <w:keepNext/>
      <w:overflowPunct/>
      <w:autoSpaceDE/>
      <w:autoSpaceDN/>
      <w:adjustRightInd/>
      <w:spacing w:before="240" w:after="60"/>
      <w:textAlignment w:val="auto"/>
      <w:outlineLvl w:val="3"/>
    </w:pPr>
    <w:rPr>
      <w:rFonts w:ascii="Times New Roman" w:hAnsi="Times New Roman"/>
      <w:b/>
      <w:bCs/>
      <w:sz w:val="28"/>
      <w:szCs w:val="28"/>
    </w:rPr>
  </w:style>
  <w:style w:type="paragraph" w:styleId="5">
    <w:name w:val="heading 5"/>
    <w:basedOn w:val="a"/>
    <w:next w:val="a"/>
    <w:link w:val="50"/>
    <w:qFormat/>
    <w:rsid w:val="00DC3C2D"/>
    <w:pPr>
      <w:overflowPunct/>
      <w:autoSpaceDE/>
      <w:autoSpaceDN/>
      <w:adjustRightInd/>
      <w:spacing w:before="240" w:after="60"/>
      <w:textAlignment w:val="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41770"/>
    <w:pPr>
      <w:tabs>
        <w:tab w:val="center" w:pos="4677"/>
        <w:tab w:val="right" w:pos="9355"/>
      </w:tabs>
    </w:pPr>
  </w:style>
  <w:style w:type="paragraph" w:styleId="a5">
    <w:name w:val="footer"/>
    <w:basedOn w:val="a"/>
    <w:link w:val="a6"/>
    <w:rsid w:val="00A41770"/>
    <w:pPr>
      <w:tabs>
        <w:tab w:val="center" w:pos="4677"/>
        <w:tab w:val="right" w:pos="9355"/>
      </w:tabs>
    </w:pPr>
  </w:style>
  <w:style w:type="paragraph" w:customStyle="1" w:styleId="ConsPlusNormal">
    <w:name w:val="ConsPlusNormal"/>
    <w:rsid w:val="001A0CAE"/>
    <w:pPr>
      <w:autoSpaceDE w:val="0"/>
      <w:autoSpaceDN w:val="0"/>
      <w:adjustRightInd w:val="0"/>
      <w:ind w:firstLine="720"/>
    </w:pPr>
    <w:rPr>
      <w:rFonts w:ascii="Arial" w:hAnsi="Arial" w:cs="Arial"/>
    </w:rPr>
  </w:style>
  <w:style w:type="paragraph" w:customStyle="1" w:styleId="ConsPlusNonformat">
    <w:name w:val="ConsPlusNonformat"/>
    <w:rsid w:val="001A0CAE"/>
    <w:pPr>
      <w:autoSpaceDE w:val="0"/>
      <w:autoSpaceDN w:val="0"/>
      <w:adjustRightInd w:val="0"/>
    </w:pPr>
    <w:rPr>
      <w:rFonts w:ascii="Courier New" w:hAnsi="Courier New" w:cs="Courier New"/>
    </w:rPr>
  </w:style>
  <w:style w:type="paragraph" w:customStyle="1" w:styleId="ConsPlusCell">
    <w:name w:val="ConsPlusCell"/>
    <w:rsid w:val="001A0CAE"/>
    <w:pPr>
      <w:autoSpaceDE w:val="0"/>
      <w:autoSpaceDN w:val="0"/>
      <w:adjustRightInd w:val="0"/>
    </w:pPr>
    <w:rPr>
      <w:sz w:val="28"/>
      <w:szCs w:val="28"/>
    </w:rPr>
  </w:style>
  <w:style w:type="paragraph" w:styleId="a7">
    <w:name w:val="Balloon Text"/>
    <w:basedOn w:val="a"/>
    <w:link w:val="a8"/>
    <w:uiPriority w:val="99"/>
    <w:rsid w:val="00515F50"/>
    <w:rPr>
      <w:rFonts w:ascii="Segoe UI" w:hAnsi="Segoe UI" w:cs="Segoe UI"/>
      <w:sz w:val="18"/>
      <w:szCs w:val="18"/>
    </w:rPr>
  </w:style>
  <w:style w:type="character" w:customStyle="1" w:styleId="a8">
    <w:name w:val="Текст выноски Знак"/>
    <w:link w:val="a7"/>
    <w:uiPriority w:val="99"/>
    <w:rsid w:val="00515F50"/>
    <w:rPr>
      <w:rFonts w:ascii="Segoe UI" w:hAnsi="Segoe UI" w:cs="Segoe UI"/>
      <w:sz w:val="18"/>
      <w:szCs w:val="18"/>
    </w:rPr>
  </w:style>
  <w:style w:type="character" w:customStyle="1" w:styleId="10">
    <w:name w:val="Заголовок 1 Знак"/>
    <w:link w:val="1"/>
    <w:rsid w:val="00DC3C2D"/>
    <w:rPr>
      <w:rFonts w:ascii="Arial" w:hAnsi="Arial" w:cs="Arial"/>
      <w:b/>
      <w:bCs/>
      <w:kern w:val="32"/>
      <w:sz w:val="32"/>
      <w:szCs w:val="32"/>
    </w:rPr>
  </w:style>
  <w:style w:type="character" w:customStyle="1" w:styleId="20">
    <w:name w:val="Заголовок 2 Знак"/>
    <w:link w:val="2"/>
    <w:rsid w:val="00DC3C2D"/>
    <w:rPr>
      <w:sz w:val="28"/>
    </w:rPr>
  </w:style>
  <w:style w:type="character" w:customStyle="1" w:styleId="30">
    <w:name w:val="Заголовок 3 Знак"/>
    <w:link w:val="3"/>
    <w:rsid w:val="00DC3C2D"/>
    <w:rPr>
      <w:b/>
      <w:bCs/>
      <w:sz w:val="27"/>
      <w:szCs w:val="27"/>
    </w:rPr>
  </w:style>
  <w:style w:type="character" w:customStyle="1" w:styleId="40">
    <w:name w:val="Заголовок 4 Знак"/>
    <w:link w:val="4"/>
    <w:rsid w:val="00DC3C2D"/>
    <w:rPr>
      <w:b/>
      <w:bCs/>
      <w:sz w:val="28"/>
      <w:szCs w:val="28"/>
    </w:rPr>
  </w:style>
  <w:style w:type="character" w:customStyle="1" w:styleId="50">
    <w:name w:val="Заголовок 5 Знак"/>
    <w:link w:val="5"/>
    <w:rsid w:val="00DC3C2D"/>
    <w:rPr>
      <w:b/>
      <w:bCs/>
      <w:i/>
      <w:iCs/>
      <w:sz w:val="26"/>
      <w:szCs w:val="26"/>
    </w:rPr>
  </w:style>
  <w:style w:type="character" w:customStyle="1" w:styleId="butback1">
    <w:name w:val="butback1"/>
    <w:rsid w:val="00DC3C2D"/>
    <w:rPr>
      <w:color w:val="666666"/>
    </w:rPr>
  </w:style>
  <w:style w:type="character" w:customStyle="1" w:styleId="submenu-table">
    <w:name w:val="submenu-table"/>
    <w:rsid w:val="00DC3C2D"/>
  </w:style>
  <w:style w:type="paragraph" w:customStyle="1" w:styleId="a9">
    <w:name w:val="Знак Знак Знак Знак Знак Знак Знак Знак Знак Знак Знак Знак Знак"/>
    <w:basedOn w:val="a"/>
    <w:rsid w:val="00DC3C2D"/>
    <w:pPr>
      <w:overflowPunct/>
      <w:autoSpaceDE/>
      <w:autoSpaceDN/>
      <w:adjustRightInd/>
      <w:spacing w:before="100" w:beforeAutospacing="1" w:after="100" w:afterAutospacing="1"/>
      <w:textAlignment w:val="auto"/>
    </w:pPr>
    <w:rPr>
      <w:rFonts w:ascii="Tahoma" w:hAnsi="Tahoma"/>
      <w:sz w:val="20"/>
      <w:lang w:val="en-US" w:eastAsia="en-US"/>
    </w:rPr>
  </w:style>
  <w:style w:type="paragraph" w:styleId="aa">
    <w:name w:val="List Paragraph"/>
    <w:basedOn w:val="a"/>
    <w:uiPriority w:val="34"/>
    <w:qFormat/>
    <w:rsid w:val="00DC3C2D"/>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111">
    <w:name w:val="Знак Знак Знак Знак Знак Знак Знак Знак Знак Знак Знак Знак Знак Знак Знак1 Знак Знак Знак Знак Знак Знак Знак Знак Знак Знак Знак Знак1 Знак Знак Знак1 Знак"/>
    <w:basedOn w:val="a"/>
    <w:rsid w:val="00DC3C2D"/>
    <w:pPr>
      <w:overflowPunct/>
      <w:autoSpaceDE/>
      <w:autoSpaceDN/>
      <w:adjustRightInd/>
      <w:spacing w:before="100" w:beforeAutospacing="1" w:after="100" w:afterAutospacing="1"/>
      <w:textAlignment w:val="auto"/>
    </w:pPr>
    <w:rPr>
      <w:rFonts w:ascii="Tahoma" w:hAnsi="Tahoma"/>
      <w:sz w:val="20"/>
      <w:lang w:val="en-US" w:eastAsia="en-US"/>
    </w:rPr>
  </w:style>
  <w:style w:type="character" w:customStyle="1" w:styleId="a4">
    <w:name w:val="Верхний колонтитул Знак"/>
    <w:link w:val="a3"/>
    <w:rsid w:val="00DC3C2D"/>
    <w:rPr>
      <w:rFonts w:ascii="Arial" w:hAnsi="Arial"/>
      <w:sz w:val="24"/>
    </w:rPr>
  </w:style>
  <w:style w:type="paragraph" w:customStyle="1" w:styleId="ConsCell">
    <w:name w:val="ConsCell"/>
    <w:rsid w:val="00DC3C2D"/>
    <w:pPr>
      <w:widowControl w:val="0"/>
      <w:autoSpaceDE w:val="0"/>
      <w:autoSpaceDN w:val="0"/>
      <w:adjustRightInd w:val="0"/>
      <w:ind w:right="19772"/>
    </w:pPr>
    <w:rPr>
      <w:rFonts w:ascii="Arial" w:hAnsi="Arial" w:cs="Arial"/>
    </w:rPr>
  </w:style>
  <w:style w:type="paragraph" w:customStyle="1" w:styleId="ab">
    <w:name w:val="Знак Знак"/>
    <w:basedOn w:val="a"/>
    <w:rsid w:val="00DC3C2D"/>
    <w:pPr>
      <w:overflowPunct/>
      <w:autoSpaceDE/>
      <w:autoSpaceDN/>
      <w:adjustRightInd/>
      <w:spacing w:before="100" w:beforeAutospacing="1" w:after="100" w:afterAutospacing="1"/>
      <w:textAlignment w:val="auto"/>
    </w:pPr>
    <w:rPr>
      <w:rFonts w:ascii="Tahoma" w:hAnsi="Tahoma"/>
      <w:sz w:val="20"/>
      <w:lang w:val="en-US" w:eastAsia="en-US"/>
    </w:rPr>
  </w:style>
  <w:style w:type="character" w:styleId="ac">
    <w:name w:val="page number"/>
    <w:rsid w:val="00DC3C2D"/>
  </w:style>
  <w:style w:type="table" w:styleId="ad">
    <w:name w:val="Table Grid"/>
    <w:basedOn w:val="a1"/>
    <w:uiPriority w:val="59"/>
    <w:rsid w:val="00DC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qFormat/>
    <w:rsid w:val="00DC3C2D"/>
    <w:pPr>
      <w:widowControl w:val="0"/>
      <w:autoSpaceDE w:val="0"/>
      <w:autoSpaceDN w:val="0"/>
      <w:adjustRightInd w:val="0"/>
    </w:pPr>
  </w:style>
  <w:style w:type="character" w:customStyle="1" w:styleId="af">
    <w:name w:val="Без интервала Знак"/>
    <w:link w:val="ae"/>
    <w:locked/>
    <w:rsid w:val="00DC3C2D"/>
  </w:style>
  <w:style w:type="paragraph" w:customStyle="1" w:styleId="11">
    <w:name w:val="Знак Знак Знак Знак Знак1"/>
    <w:basedOn w:val="a"/>
    <w:rsid w:val="00DC3C2D"/>
    <w:pPr>
      <w:overflowPunct/>
      <w:autoSpaceDE/>
      <w:autoSpaceDN/>
      <w:adjustRightInd/>
      <w:spacing w:before="100" w:beforeAutospacing="1" w:after="100" w:afterAutospacing="1"/>
      <w:textAlignment w:val="auto"/>
    </w:pPr>
    <w:rPr>
      <w:rFonts w:ascii="Tahoma" w:hAnsi="Tahoma"/>
      <w:sz w:val="20"/>
      <w:lang w:val="en-US" w:eastAsia="en-US"/>
    </w:rPr>
  </w:style>
  <w:style w:type="character" w:customStyle="1" w:styleId="WW8Num1z0">
    <w:name w:val="WW8Num1z0"/>
    <w:rsid w:val="00DC3C2D"/>
    <w:rPr>
      <w:b w:val="0"/>
    </w:rPr>
  </w:style>
  <w:style w:type="paragraph" w:styleId="21">
    <w:name w:val="Body Text 2"/>
    <w:basedOn w:val="a"/>
    <w:link w:val="22"/>
    <w:rsid w:val="00DC3C2D"/>
    <w:pPr>
      <w:overflowPunct/>
      <w:autoSpaceDE/>
      <w:autoSpaceDN/>
      <w:adjustRightInd/>
      <w:jc w:val="both"/>
      <w:textAlignment w:val="auto"/>
    </w:pPr>
    <w:rPr>
      <w:rFonts w:ascii="Times New Roman" w:hAnsi="Times New Roman"/>
      <w:sz w:val="28"/>
      <w:szCs w:val="24"/>
    </w:rPr>
  </w:style>
  <w:style w:type="character" w:customStyle="1" w:styleId="22">
    <w:name w:val="Основной текст 2 Знак"/>
    <w:link w:val="21"/>
    <w:rsid w:val="00DC3C2D"/>
    <w:rPr>
      <w:sz w:val="28"/>
      <w:szCs w:val="24"/>
    </w:rPr>
  </w:style>
  <w:style w:type="paragraph" w:customStyle="1" w:styleId="af0">
    <w:name w:val="Знак Знак Знак Знак Знак Знак Знак Знак Знак Знак Знак Знак Знак Знак Знак"/>
    <w:basedOn w:val="a"/>
    <w:rsid w:val="00DC3C2D"/>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2">
    <w:name w:val="Знак Знак1"/>
    <w:basedOn w:val="a"/>
    <w:rsid w:val="00DC3C2D"/>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3">
    <w:name w:val="Знак Знак Знак Знак Знак Знак Знак Знак Знак Знак Знак Знак Знак Знак Знак1 Знак Знак Знак Знак Знак Знак Знак Знак Знак Знак Знак Знак"/>
    <w:basedOn w:val="a"/>
    <w:rsid w:val="00DC3C2D"/>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10">
    <w:name w:val="Знак Знак Знак Знак Знак Знак Знак Знак Знак Знак Знак Знак Знак Знак Знак1 Знак Знак Знак Знак Знак Знак Знак Знак Знак Знак Знак Знак1 Знак Знак Знак"/>
    <w:basedOn w:val="a"/>
    <w:rsid w:val="00DC3C2D"/>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12">
    <w:name w:val="Знак Знак Знак Знак Знак Знак Знак Знак Знак Знак Знак Знак Знак Знак Знак1 Знак Знак Знак Знак Знак Знак Знак Знак Знак Знак Знак Знак1"/>
    <w:basedOn w:val="a"/>
    <w:rsid w:val="00DC3C2D"/>
    <w:pPr>
      <w:overflowPunct/>
      <w:autoSpaceDE/>
      <w:autoSpaceDN/>
      <w:adjustRightInd/>
      <w:spacing w:before="100" w:beforeAutospacing="1" w:after="100" w:afterAutospacing="1"/>
      <w:textAlignment w:val="auto"/>
    </w:pPr>
    <w:rPr>
      <w:rFonts w:ascii="Tahoma" w:hAnsi="Tahoma"/>
      <w:sz w:val="20"/>
      <w:lang w:val="en-US" w:eastAsia="en-US"/>
    </w:rPr>
  </w:style>
  <w:style w:type="character" w:customStyle="1" w:styleId="a6">
    <w:name w:val="Нижний колонтитул Знак"/>
    <w:link w:val="a5"/>
    <w:rsid w:val="00DC3C2D"/>
    <w:rPr>
      <w:rFonts w:ascii="Arial" w:hAnsi="Arial"/>
      <w:sz w:val="24"/>
    </w:rPr>
  </w:style>
  <w:style w:type="paragraph" w:customStyle="1" w:styleId="af1">
    <w:name w:val="Знак Знак Знак Знак"/>
    <w:basedOn w:val="a"/>
    <w:rsid w:val="00DC3C2D"/>
    <w:pPr>
      <w:overflowPunct/>
      <w:autoSpaceDE/>
      <w:autoSpaceDN/>
      <w:adjustRightInd/>
      <w:spacing w:before="100" w:beforeAutospacing="1" w:after="100" w:afterAutospacing="1"/>
      <w:textAlignment w:val="auto"/>
    </w:pPr>
    <w:rPr>
      <w:rFonts w:ascii="Tahoma" w:hAnsi="Tahoma" w:cs="Tahoma"/>
      <w:sz w:val="20"/>
      <w:lang w:val="en-US" w:eastAsia="en-US"/>
    </w:rPr>
  </w:style>
  <w:style w:type="paragraph" w:customStyle="1" w:styleId="af2">
    <w:name w:val="Нормальный (таблица)"/>
    <w:basedOn w:val="a"/>
    <w:next w:val="a"/>
    <w:rsid w:val="00DC3C2D"/>
    <w:pPr>
      <w:overflowPunct/>
      <w:jc w:val="both"/>
      <w:textAlignment w:val="auto"/>
    </w:pPr>
    <w:rPr>
      <w:rFonts w:eastAsia="Calibri" w:cs="Arial"/>
      <w:szCs w:val="24"/>
      <w:lang w:eastAsia="en-US"/>
    </w:rPr>
  </w:style>
  <w:style w:type="paragraph" w:customStyle="1" w:styleId="af3">
    <w:name w:val="Прижатый влево"/>
    <w:basedOn w:val="a"/>
    <w:next w:val="a"/>
    <w:rsid w:val="00DC3C2D"/>
    <w:pPr>
      <w:overflowPunct/>
      <w:textAlignment w:val="auto"/>
    </w:pPr>
    <w:rPr>
      <w:rFonts w:eastAsia="Calibri" w:cs="Arial"/>
      <w:szCs w:val="24"/>
      <w:lang w:eastAsia="en-US"/>
    </w:rPr>
  </w:style>
  <w:style w:type="paragraph" w:customStyle="1" w:styleId="af4">
    <w:name w:val="Знак Знак Знак Знак Знак Знак Знак"/>
    <w:basedOn w:val="a"/>
    <w:rsid w:val="00DC3C2D"/>
    <w:pPr>
      <w:overflowPunct/>
      <w:autoSpaceDE/>
      <w:autoSpaceDN/>
      <w:adjustRightInd/>
      <w:spacing w:line="240" w:lineRule="exact"/>
      <w:jc w:val="both"/>
      <w:textAlignment w:val="auto"/>
    </w:pPr>
    <w:rPr>
      <w:rFonts w:ascii="Times New Roman" w:hAnsi="Times New Roman"/>
      <w:szCs w:val="24"/>
      <w:lang w:val="en-US" w:eastAsia="en-US"/>
    </w:rPr>
  </w:style>
  <w:style w:type="paragraph" w:styleId="af5">
    <w:name w:val="List"/>
    <w:basedOn w:val="a"/>
    <w:rsid w:val="00DC3C2D"/>
    <w:pPr>
      <w:overflowPunct/>
      <w:autoSpaceDE/>
      <w:autoSpaceDN/>
      <w:adjustRightInd/>
      <w:ind w:left="283" w:hanging="283"/>
      <w:textAlignment w:val="auto"/>
    </w:pPr>
    <w:rPr>
      <w:rFonts w:ascii="Times New Roman" w:hAnsi="Times New Roman"/>
      <w:sz w:val="20"/>
    </w:rPr>
  </w:style>
  <w:style w:type="paragraph" w:styleId="23">
    <w:name w:val="List 2"/>
    <w:basedOn w:val="a"/>
    <w:rsid w:val="00DC3C2D"/>
    <w:pPr>
      <w:overflowPunct/>
      <w:autoSpaceDE/>
      <w:autoSpaceDN/>
      <w:adjustRightInd/>
      <w:ind w:left="566" w:hanging="283"/>
      <w:textAlignment w:val="auto"/>
    </w:pPr>
    <w:rPr>
      <w:rFonts w:ascii="Times New Roman" w:hAnsi="Times New Roman"/>
      <w:sz w:val="20"/>
    </w:rPr>
  </w:style>
  <w:style w:type="paragraph" w:styleId="31">
    <w:name w:val="List 3"/>
    <w:basedOn w:val="a"/>
    <w:rsid w:val="00DC3C2D"/>
    <w:pPr>
      <w:overflowPunct/>
      <w:autoSpaceDE/>
      <w:autoSpaceDN/>
      <w:adjustRightInd/>
      <w:ind w:left="849" w:hanging="283"/>
      <w:textAlignment w:val="auto"/>
    </w:pPr>
    <w:rPr>
      <w:rFonts w:ascii="Times New Roman" w:hAnsi="Times New Roman"/>
      <w:sz w:val="20"/>
    </w:rPr>
  </w:style>
  <w:style w:type="paragraph" w:styleId="af6">
    <w:name w:val="List Continue"/>
    <w:basedOn w:val="a"/>
    <w:rsid w:val="00DC3C2D"/>
    <w:pPr>
      <w:overflowPunct/>
      <w:autoSpaceDE/>
      <w:autoSpaceDN/>
      <w:adjustRightInd/>
      <w:spacing w:after="120"/>
      <w:ind w:left="283"/>
      <w:textAlignment w:val="auto"/>
    </w:pPr>
    <w:rPr>
      <w:rFonts w:ascii="Times New Roman" w:hAnsi="Times New Roman"/>
      <w:sz w:val="20"/>
    </w:rPr>
  </w:style>
  <w:style w:type="paragraph" w:styleId="af7">
    <w:name w:val="Title"/>
    <w:basedOn w:val="a"/>
    <w:link w:val="af8"/>
    <w:qFormat/>
    <w:rsid w:val="00DC3C2D"/>
    <w:pPr>
      <w:overflowPunct/>
      <w:autoSpaceDE/>
      <w:autoSpaceDN/>
      <w:adjustRightInd/>
      <w:spacing w:before="240" w:after="60"/>
      <w:jc w:val="center"/>
      <w:textAlignment w:val="auto"/>
      <w:outlineLvl w:val="0"/>
    </w:pPr>
    <w:rPr>
      <w:rFonts w:cs="Arial"/>
      <w:b/>
      <w:bCs/>
      <w:kern w:val="28"/>
      <w:sz w:val="32"/>
      <w:szCs w:val="32"/>
    </w:rPr>
  </w:style>
  <w:style w:type="character" w:customStyle="1" w:styleId="af8">
    <w:name w:val="Название Знак"/>
    <w:link w:val="af7"/>
    <w:rsid w:val="00DC3C2D"/>
    <w:rPr>
      <w:rFonts w:ascii="Arial" w:hAnsi="Arial" w:cs="Arial"/>
      <w:b/>
      <w:bCs/>
      <w:kern w:val="28"/>
      <w:sz w:val="32"/>
      <w:szCs w:val="32"/>
    </w:rPr>
  </w:style>
  <w:style w:type="paragraph" w:styleId="af9">
    <w:name w:val="Body Text"/>
    <w:basedOn w:val="a"/>
    <w:link w:val="afa"/>
    <w:rsid w:val="00DC3C2D"/>
    <w:pPr>
      <w:overflowPunct/>
      <w:autoSpaceDE/>
      <w:autoSpaceDN/>
      <w:adjustRightInd/>
      <w:spacing w:after="120"/>
      <w:textAlignment w:val="auto"/>
    </w:pPr>
    <w:rPr>
      <w:rFonts w:ascii="Times New Roman" w:hAnsi="Times New Roman"/>
      <w:sz w:val="20"/>
    </w:rPr>
  </w:style>
  <w:style w:type="character" w:customStyle="1" w:styleId="afa">
    <w:name w:val="Основной текст Знак"/>
    <w:basedOn w:val="a0"/>
    <w:link w:val="af9"/>
    <w:rsid w:val="00DC3C2D"/>
  </w:style>
  <w:style w:type="paragraph" w:styleId="afb">
    <w:name w:val="Body Text Indent"/>
    <w:basedOn w:val="a"/>
    <w:link w:val="afc"/>
    <w:rsid w:val="00DC3C2D"/>
    <w:pPr>
      <w:overflowPunct/>
      <w:autoSpaceDE/>
      <w:autoSpaceDN/>
      <w:adjustRightInd/>
      <w:spacing w:after="120"/>
      <w:ind w:left="283"/>
      <w:textAlignment w:val="auto"/>
    </w:pPr>
    <w:rPr>
      <w:rFonts w:ascii="Times New Roman" w:hAnsi="Times New Roman"/>
      <w:sz w:val="20"/>
    </w:rPr>
  </w:style>
  <w:style w:type="character" w:customStyle="1" w:styleId="afc">
    <w:name w:val="Основной текст с отступом Знак"/>
    <w:basedOn w:val="a0"/>
    <w:link w:val="afb"/>
    <w:rsid w:val="00DC3C2D"/>
  </w:style>
  <w:style w:type="paragraph" w:styleId="afd">
    <w:name w:val="Body Text First Indent"/>
    <w:basedOn w:val="af9"/>
    <w:link w:val="afe"/>
    <w:rsid w:val="00DC3C2D"/>
    <w:pPr>
      <w:ind w:firstLine="210"/>
    </w:pPr>
  </w:style>
  <w:style w:type="character" w:customStyle="1" w:styleId="afe">
    <w:name w:val="Красная строка Знак"/>
    <w:basedOn w:val="afa"/>
    <w:link w:val="afd"/>
    <w:rsid w:val="00DC3C2D"/>
  </w:style>
  <w:style w:type="paragraph" w:styleId="24">
    <w:name w:val="Body Text First Indent 2"/>
    <w:basedOn w:val="afb"/>
    <w:link w:val="25"/>
    <w:rsid w:val="00DC3C2D"/>
    <w:pPr>
      <w:ind w:firstLine="210"/>
    </w:pPr>
  </w:style>
  <w:style w:type="character" w:customStyle="1" w:styleId="25">
    <w:name w:val="Красная строка 2 Знак"/>
    <w:basedOn w:val="afc"/>
    <w:link w:val="24"/>
    <w:rsid w:val="00DC3C2D"/>
  </w:style>
  <w:style w:type="paragraph" w:customStyle="1" w:styleId="32">
    <w:name w:val="Знак Знак Знак Знак Знак Знак Знак Знак Знак Знак Знак Знак3 Знак Знак Знак Знак"/>
    <w:basedOn w:val="a"/>
    <w:rsid w:val="00DC3C2D"/>
    <w:pPr>
      <w:overflowPunct/>
      <w:autoSpaceDE/>
      <w:autoSpaceDN/>
      <w:adjustRightInd/>
      <w:spacing w:before="100" w:beforeAutospacing="1" w:after="100" w:afterAutospacing="1"/>
      <w:textAlignment w:val="auto"/>
    </w:pPr>
    <w:rPr>
      <w:rFonts w:ascii="Tahoma" w:hAnsi="Tahoma" w:cs="Tahoma"/>
      <w:sz w:val="20"/>
      <w:lang w:val="en-US" w:eastAsia="en-US"/>
    </w:rPr>
  </w:style>
  <w:style w:type="paragraph" w:customStyle="1" w:styleId="ConsNormal">
    <w:name w:val="ConsNormal"/>
    <w:rsid w:val="00DC3C2D"/>
    <w:pPr>
      <w:widowControl w:val="0"/>
      <w:autoSpaceDE w:val="0"/>
      <w:autoSpaceDN w:val="0"/>
      <w:adjustRightInd w:val="0"/>
      <w:ind w:right="19772" w:firstLine="720"/>
    </w:pPr>
    <w:rPr>
      <w:rFonts w:ascii="Arial" w:hAnsi="Arial" w:cs="Arial"/>
    </w:rPr>
  </w:style>
  <w:style w:type="paragraph" w:customStyle="1" w:styleId="ConsPlusTitle">
    <w:name w:val="ConsPlusTitle"/>
    <w:rsid w:val="00DC3C2D"/>
    <w:pPr>
      <w:widowControl w:val="0"/>
      <w:autoSpaceDE w:val="0"/>
      <w:autoSpaceDN w:val="0"/>
      <w:adjustRightInd w:val="0"/>
    </w:pPr>
    <w:rPr>
      <w:rFonts w:ascii="Arial" w:hAnsi="Arial" w:cs="Arial"/>
      <w:b/>
      <w:bCs/>
    </w:rPr>
  </w:style>
  <w:style w:type="paragraph" w:customStyle="1" w:styleId="33">
    <w:name w:val="Обычный (веб)3"/>
    <w:basedOn w:val="a"/>
    <w:rsid w:val="00DC3C2D"/>
    <w:pPr>
      <w:overflowPunct/>
      <w:autoSpaceDE/>
      <w:autoSpaceDN/>
      <w:adjustRightInd/>
      <w:spacing w:before="75" w:after="75"/>
      <w:textAlignment w:val="auto"/>
    </w:pPr>
    <w:rPr>
      <w:rFonts w:ascii="Times" w:hAnsi="Times" w:cs="Times"/>
      <w:szCs w:val="24"/>
    </w:rPr>
  </w:style>
  <w:style w:type="paragraph" w:customStyle="1" w:styleId="aff">
    <w:name w:val="Знак Знак Знак Знак Знак Знак Знак Знак Знак Знак"/>
    <w:aliases w:val=" Знак Знак Знак Знак Знак Знак Знак Знак"/>
    <w:basedOn w:val="a"/>
    <w:rsid w:val="00DC3C2D"/>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0">
    <w:name w:val="Знак"/>
    <w:basedOn w:val="a"/>
    <w:rsid w:val="00DC3C2D"/>
    <w:pPr>
      <w:overflowPunct/>
      <w:autoSpaceDE/>
      <w:autoSpaceDN/>
      <w:adjustRightInd/>
      <w:spacing w:line="240" w:lineRule="exact"/>
      <w:jc w:val="both"/>
      <w:textAlignment w:val="auto"/>
    </w:pPr>
    <w:rPr>
      <w:rFonts w:ascii="Times New Roman" w:hAnsi="Times New Roman"/>
      <w:szCs w:val="24"/>
      <w:lang w:val="en-US" w:eastAsia="en-US"/>
    </w:rPr>
  </w:style>
  <w:style w:type="paragraph" w:customStyle="1" w:styleId="aff1">
    <w:name w:val="Таблицы (моноширинный)"/>
    <w:basedOn w:val="a"/>
    <w:next w:val="a"/>
    <w:rsid w:val="00DC3C2D"/>
    <w:pPr>
      <w:widowControl w:val="0"/>
      <w:overflowPunct/>
      <w:jc w:val="both"/>
      <w:textAlignment w:val="auto"/>
    </w:pPr>
    <w:rPr>
      <w:rFonts w:ascii="Courier New" w:hAnsi="Courier New" w:cs="Courier New"/>
      <w:sz w:val="38"/>
      <w:szCs w:val="38"/>
    </w:rPr>
  </w:style>
  <w:style w:type="paragraph" w:styleId="aff2">
    <w:name w:val="Normal (Web)"/>
    <w:basedOn w:val="a"/>
    <w:rsid w:val="00DC3C2D"/>
    <w:pPr>
      <w:overflowPunct/>
      <w:autoSpaceDE/>
      <w:autoSpaceDN/>
      <w:adjustRightInd/>
      <w:spacing w:after="200" w:line="276" w:lineRule="auto"/>
      <w:textAlignment w:val="auto"/>
    </w:pPr>
    <w:rPr>
      <w:rFonts w:ascii="Times New Roman" w:hAnsi="Times New Roman"/>
      <w:szCs w:val="24"/>
    </w:rPr>
  </w:style>
  <w:style w:type="character" w:customStyle="1" w:styleId="aff3">
    <w:name w:val="Гипертекстовая ссылка"/>
    <w:rsid w:val="00DC3C2D"/>
    <w:rPr>
      <w:b/>
      <w:bCs/>
      <w:color w:val="106BBE"/>
      <w:sz w:val="20"/>
      <w:szCs w:val="20"/>
    </w:rPr>
  </w:style>
  <w:style w:type="character" w:customStyle="1" w:styleId="aff4">
    <w:name w:val="Цветовое выделение"/>
    <w:rsid w:val="00DC3C2D"/>
    <w:rPr>
      <w:b/>
      <w:bCs/>
      <w:color w:val="26282F"/>
      <w:sz w:val="26"/>
      <w:szCs w:val="26"/>
    </w:rPr>
  </w:style>
  <w:style w:type="paragraph" w:styleId="aff5">
    <w:name w:val="Document Map"/>
    <w:basedOn w:val="a"/>
    <w:link w:val="aff6"/>
    <w:rsid w:val="00DC3C2D"/>
    <w:pPr>
      <w:shd w:val="clear" w:color="auto" w:fill="000080"/>
      <w:overflowPunct/>
      <w:autoSpaceDE/>
      <w:autoSpaceDN/>
      <w:adjustRightInd/>
      <w:textAlignment w:val="auto"/>
    </w:pPr>
    <w:rPr>
      <w:rFonts w:ascii="Tahoma" w:hAnsi="Tahoma" w:cs="Tahoma"/>
      <w:sz w:val="20"/>
    </w:rPr>
  </w:style>
  <w:style w:type="character" w:customStyle="1" w:styleId="aff6">
    <w:name w:val="Схема документа Знак"/>
    <w:link w:val="aff5"/>
    <w:rsid w:val="00DC3C2D"/>
    <w:rPr>
      <w:rFonts w:ascii="Tahoma" w:hAnsi="Tahoma" w:cs="Tahoma"/>
      <w:shd w:val="clear" w:color="auto" w:fill="000080"/>
    </w:rPr>
  </w:style>
  <w:style w:type="character" w:styleId="aff7">
    <w:name w:val="annotation reference"/>
    <w:rsid w:val="00DC3C2D"/>
    <w:rPr>
      <w:sz w:val="16"/>
      <w:szCs w:val="16"/>
    </w:rPr>
  </w:style>
  <w:style w:type="paragraph" w:styleId="aff8">
    <w:name w:val="annotation text"/>
    <w:basedOn w:val="a"/>
    <w:link w:val="aff9"/>
    <w:rsid w:val="00DC3C2D"/>
    <w:pPr>
      <w:overflowPunct/>
      <w:autoSpaceDE/>
      <w:autoSpaceDN/>
      <w:adjustRightInd/>
      <w:textAlignment w:val="auto"/>
    </w:pPr>
    <w:rPr>
      <w:rFonts w:ascii="Times New Roman" w:hAnsi="Times New Roman"/>
      <w:sz w:val="20"/>
    </w:rPr>
  </w:style>
  <w:style w:type="character" w:customStyle="1" w:styleId="aff9">
    <w:name w:val="Текст примечания Знак"/>
    <w:basedOn w:val="a0"/>
    <w:link w:val="aff8"/>
    <w:rsid w:val="00DC3C2D"/>
  </w:style>
  <w:style w:type="paragraph" w:styleId="affa">
    <w:name w:val="annotation subject"/>
    <w:basedOn w:val="aff8"/>
    <w:next w:val="aff8"/>
    <w:link w:val="affb"/>
    <w:rsid w:val="00DC3C2D"/>
    <w:rPr>
      <w:b/>
      <w:bCs/>
    </w:rPr>
  </w:style>
  <w:style w:type="character" w:customStyle="1" w:styleId="affb">
    <w:name w:val="Тема примечания Знак"/>
    <w:link w:val="affa"/>
    <w:rsid w:val="00DC3C2D"/>
    <w:rPr>
      <w:b/>
      <w:bCs/>
    </w:rPr>
  </w:style>
  <w:style w:type="character" w:styleId="affc">
    <w:name w:val="Hyperlink"/>
    <w:rsid w:val="00DC3C2D"/>
    <w:rPr>
      <w:color w:val="0000FF"/>
      <w:u w:val="single"/>
    </w:rPr>
  </w:style>
  <w:style w:type="character" w:styleId="affd">
    <w:name w:val="Strong"/>
    <w:qFormat/>
    <w:rsid w:val="00DC3C2D"/>
    <w:rPr>
      <w:b/>
      <w:bCs/>
    </w:rPr>
  </w:style>
  <w:style w:type="character" w:customStyle="1" w:styleId="affe">
    <w:name w:val="номер страницы"/>
    <w:rsid w:val="00DC3C2D"/>
  </w:style>
  <w:style w:type="paragraph" w:customStyle="1" w:styleId="afff">
    <w:name w:val="Знак Знак Знак"/>
    <w:basedOn w:val="a"/>
    <w:rsid w:val="00DC3C2D"/>
    <w:pPr>
      <w:overflowPunct/>
      <w:autoSpaceDE/>
      <w:autoSpaceDN/>
      <w:adjustRightInd/>
      <w:spacing w:line="240" w:lineRule="exact"/>
      <w:jc w:val="both"/>
      <w:textAlignment w:val="auto"/>
    </w:pPr>
    <w:rPr>
      <w:rFonts w:ascii="Times New Roman" w:hAnsi="Times New Roman"/>
      <w:szCs w:val="24"/>
      <w:lang w:val="en-US" w:eastAsia="en-US"/>
    </w:rPr>
  </w:style>
  <w:style w:type="paragraph" w:customStyle="1" w:styleId="xl84">
    <w:name w:val="xl84"/>
    <w:basedOn w:val="a"/>
    <w:rsid w:val="00DC3C2D"/>
    <w:pPr>
      <w:overflowPunct/>
      <w:autoSpaceDE/>
      <w:autoSpaceDN/>
      <w:adjustRightInd/>
      <w:spacing w:before="100" w:beforeAutospacing="1" w:after="100" w:afterAutospacing="1"/>
      <w:jc w:val="right"/>
      <w:textAlignment w:val="auto"/>
    </w:pPr>
    <w:rPr>
      <w:rFonts w:ascii="Times New Roman" w:hAnsi="Times New Roman"/>
      <w:sz w:val="16"/>
      <w:szCs w:val="16"/>
    </w:rPr>
  </w:style>
  <w:style w:type="paragraph" w:customStyle="1" w:styleId="font0">
    <w:name w:val="font0"/>
    <w:basedOn w:val="a"/>
    <w:rsid w:val="00DC3C2D"/>
    <w:pPr>
      <w:overflowPunct/>
      <w:autoSpaceDE/>
      <w:autoSpaceDN/>
      <w:adjustRightInd/>
      <w:spacing w:before="100" w:beforeAutospacing="1" w:after="100" w:afterAutospacing="1"/>
      <w:textAlignment w:val="auto"/>
    </w:pPr>
    <w:rPr>
      <w:rFonts w:ascii="Arial CYR" w:hAnsi="Arial CYR" w:cs="Arial CYR"/>
      <w:sz w:val="20"/>
    </w:rPr>
  </w:style>
  <w:style w:type="paragraph" w:customStyle="1" w:styleId="font5">
    <w:name w:val="font5"/>
    <w:basedOn w:val="a"/>
    <w:rsid w:val="00DC3C2D"/>
    <w:pPr>
      <w:overflowPunct/>
      <w:autoSpaceDE/>
      <w:autoSpaceDN/>
      <w:adjustRightInd/>
      <w:spacing w:before="100" w:beforeAutospacing="1" w:after="100" w:afterAutospacing="1"/>
      <w:textAlignment w:val="auto"/>
    </w:pPr>
    <w:rPr>
      <w:rFonts w:ascii="Arial CYR" w:hAnsi="Arial CYR" w:cs="Arial CYR"/>
      <w:sz w:val="16"/>
      <w:szCs w:val="16"/>
    </w:rPr>
  </w:style>
  <w:style w:type="paragraph" w:customStyle="1" w:styleId="font6">
    <w:name w:val="font6"/>
    <w:basedOn w:val="a"/>
    <w:rsid w:val="00DC3C2D"/>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font7">
    <w:name w:val="font7"/>
    <w:basedOn w:val="a"/>
    <w:rsid w:val="00DC3C2D"/>
    <w:pPr>
      <w:overflowPunct/>
      <w:autoSpaceDE/>
      <w:autoSpaceDN/>
      <w:adjustRightInd/>
      <w:spacing w:before="100" w:beforeAutospacing="1" w:after="100" w:afterAutospacing="1"/>
      <w:textAlignment w:val="auto"/>
    </w:pPr>
    <w:rPr>
      <w:rFonts w:ascii="Times New Roman" w:hAnsi="Times New Roman"/>
      <w:sz w:val="16"/>
      <w:szCs w:val="16"/>
    </w:rPr>
  </w:style>
  <w:style w:type="paragraph" w:customStyle="1" w:styleId="font8">
    <w:name w:val="font8"/>
    <w:basedOn w:val="a"/>
    <w:rsid w:val="00DC3C2D"/>
    <w:pPr>
      <w:overflowPunct/>
      <w:autoSpaceDE/>
      <w:autoSpaceDN/>
      <w:adjustRightInd/>
      <w:spacing w:before="100" w:beforeAutospacing="1" w:after="100" w:afterAutospacing="1"/>
      <w:textAlignment w:val="auto"/>
    </w:pPr>
    <w:rPr>
      <w:rFonts w:ascii="Calibri" w:hAnsi="Calibri"/>
      <w:color w:val="FF9900"/>
      <w:sz w:val="16"/>
      <w:szCs w:val="16"/>
    </w:rPr>
  </w:style>
  <w:style w:type="paragraph" w:customStyle="1" w:styleId="xl67">
    <w:name w:val="xl67"/>
    <w:basedOn w:val="a"/>
    <w:rsid w:val="00DC3C2D"/>
    <w:pPr>
      <w:pBdr>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68">
    <w:name w:val="xl68"/>
    <w:basedOn w:val="a"/>
    <w:rsid w:val="00DC3C2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69">
    <w:name w:val="xl69"/>
    <w:basedOn w:val="a"/>
    <w:rsid w:val="00DC3C2D"/>
    <w:pPr>
      <w:pBdr>
        <w:top w:val="single" w:sz="4" w:space="0" w:color="auto"/>
        <w:left w:val="single" w:sz="4" w:space="0" w:color="auto"/>
      </w:pBd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70">
    <w:name w:val="xl70"/>
    <w:basedOn w:val="a"/>
    <w:rsid w:val="00DC3C2D"/>
    <w:pPr>
      <w:pBdr>
        <w:top w:val="single" w:sz="4" w:space="0" w:color="auto"/>
      </w:pBd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71">
    <w:name w:val="xl71"/>
    <w:basedOn w:val="a"/>
    <w:rsid w:val="00DC3C2D"/>
    <w:pPr>
      <w:pBdr>
        <w:top w:val="single" w:sz="4" w:space="0" w:color="auto"/>
        <w:right w:val="single" w:sz="4" w:space="0" w:color="auto"/>
      </w:pBd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72">
    <w:name w:val="xl72"/>
    <w:basedOn w:val="a"/>
    <w:rsid w:val="00DC3C2D"/>
    <w:pPr>
      <w:pBdr>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73">
    <w:name w:val="xl73"/>
    <w:basedOn w:val="a"/>
    <w:rsid w:val="00DC3C2D"/>
    <w:pPr>
      <w:pBdr>
        <w:bottom w:val="single" w:sz="4" w:space="0" w:color="auto"/>
      </w:pBd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74">
    <w:name w:val="xl74"/>
    <w:basedOn w:val="a"/>
    <w:rsid w:val="00DC3C2D"/>
    <w:pPr>
      <w:pBdr>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75">
    <w:name w:val="xl75"/>
    <w:basedOn w:val="a"/>
    <w:rsid w:val="00DC3C2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b/>
      <w:bCs/>
      <w:sz w:val="16"/>
      <w:szCs w:val="16"/>
    </w:rPr>
  </w:style>
  <w:style w:type="paragraph" w:customStyle="1" w:styleId="xl76">
    <w:name w:val="xl76"/>
    <w:basedOn w:val="a"/>
    <w:rsid w:val="00DC3C2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77">
    <w:name w:val="xl77"/>
    <w:basedOn w:val="a"/>
    <w:rsid w:val="00DC3C2D"/>
    <w:pPr>
      <w:overflowPunct/>
      <w:autoSpaceDE/>
      <w:autoSpaceDN/>
      <w:adjustRightInd/>
      <w:spacing w:before="100" w:beforeAutospacing="1" w:after="100" w:afterAutospacing="1"/>
      <w:jc w:val="right"/>
      <w:textAlignment w:val="auto"/>
    </w:pPr>
    <w:rPr>
      <w:rFonts w:ascii="Times New Roman" w:hAnsi="Times New Roman"/>
      <w:sz w:val="16"/>
      <w:szCs w:val="16"/>
    </w:rPr>
  </w:style>
  <w:style w:type="paragraph" w:customStyle="1" w:styleId="xl78">
    <w:name w:val="xl78"/>
    <w:basedOn w:val="a"/>
    <w:rsid w:val="00DC3C2D"/>
    <w:pP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79">
    <w:name w:val="xl79"/>
    <w:basedOn w:val="a"/>
    <w:rsid w:val="00DC3C2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80">
    <w:name w:val="xl80"/>
    <w:basedOn w:val="a"/>
    <w:rsid w:val="00DC3C2D"/>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81">
    <w:name w:val="xl81"/>
    <w:basedOn w:val="a"/>
    <w:rsid w:val="00DC3C2D"/>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82">
    <w:name w:val="xl82"/>
    <w:basedOn w:val="a"/>
    <w:rsid w:val="00DC3C2D"/>
    <w:pP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83">
    <w:name w:val="xl83"/>
    <w:basedOn w:val="a"/>
    <w:rsid w:val="00DC3C2D"/>
    <w:pPr>
      <w:overflowPunct/>
      <w:autoSpaceDE/>
      <w:autoSpaceDN/>
      <w:adjustRightInd/>
      <w:spacing w:before="100" w:beforeAutospacing="1" w:after="100" w:afterAutospacing="1"/>
      <w:textAlignment w:val="auto"/>
    </w:pPr>
    <w:rPr>
      <w:rFonts w:ascii="Times New Roman" w:hAnsi="Times New Roman"/>
      <w:sz w:val="16"/>
      <w:szCs w:val="16"/>
    </w:rPr>
  </w:style>
  <w:style w:type="paragraph" w:customStyle="1" w:styleId="xl85">
    <w:name w:val="xl85"/>
    <w:basedOn w:val="a"/>
    <w:rsid w:val="00DC3C2D"/>
    <w:pPr>
      <w:overflowPunct/>
      <w:autoSpaceDE/>
      <w:autoSpaceDN/>
      <w:adjustRightInd/>
      <w:spacing w:before="100" w:beforeAutospacing="1" w:after="100" w:afterAutospacing="1"/>
      <w:textAlignment w:val="auto"/>
    </w:pPr>
    <w:rPr>
      <w:rFonts w:ascii="Times New Roman" w:hAnsi="Times New Roman"/>
      <w:sz w:val="16"/>
      <w:szCs w:val="16"/>
    </w:rPr>
  </w:style>
  <w:style w:type="paragraph" w:customStyle="1" w:styleId="xl86">
    <w:name w:val="xl86"/>
    <w:basedOn w:val="a"/>
    <w:rsid w:val="00DC3C2D"/>
    <w:pP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87">
    <w:name w:val="xl87"/>
    <w:basedOn w:val="a"/>
    <w:rsid w:val="00DC3C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88">
    <w:name w:val="xl88"/>
    <w:basedOn w:val="a"/>
    <w:rsid w:val="00DC3C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89">
    <w:name w:val="xl89"/>
    <w:basedOn w:val="a"/>
    <w:rsid w:val="00DC3C2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90">
    <w:name w:val="xl90"/>
    <w:basedOn w:val="a"/>
    <w:rsid w:val="00DC3C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 w:val="16"/>
      <w:szCs w:val="16"/>
    </w:rPr>
  </w:style>
  <w:style w:type="paragraph" w:customStyle="1" w:styleId="xl91">
    <w:name w:val="xl91"/>
    <w:basedOn w:val="a"/>
    <w:rsid w:val="00DC3C2D"/>
    <w:pPr>
      <w:overflowPunct/>
      <w:autoSpaceDE/>
      <w:autoSpaceDN/>
      <w:adjustRightInd/>
      <w:spacing w:before="100" w:beforeAutospacing="1" w:after="100" w:afterAutospacing="1"/>
      <w:jc w:val="center"/>
      <w:textAlignment w:val="auto"/>
    </w:pPr>
    <w:rPr>
      <w:rFonts w:ascii="Times New Roman" w:hAnsi="Times New Roman"/>
      <w:b/>
      <w:bCs/>
      <w:sz w:val="16"/>
      <w:szCs w:val="16"/>
    </w:rPr>
  </w:style>
  <w:style w:type="paragraph" w:customStyle="1" w:styleId="xl92">
    <w:name w:val="xl92"/>
    <w:basedOn w:val="a"/>
    <w:rsid w:val="00DC3C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93">
    <w:name w:val="xl93"/>
    <w:basedOn w:val="a"/>
    <w:rsid w:val="00DC3C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Times New Roman" w:hAnsi="Times New Roman"/>
      <w:sz w:val="16"/>
      <w:szCs w:val="16"/>
    </w:rPr>
  </w:style>
  <w:style w:type="paragraph" w:customStyle="1" w:styleId="xl94">
    <w:name w:val="xl94"/>
    <w:basedOn w:val="a"/>
    <w:rsid w:val="00DC3C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16"/>
      <w:szCs w:val="16"/>
    </w:rPr>
  </w:style>
  <w:style w:type="paragraph" w:customStyle="1" w:styleId="xl95">
    <w:name w:val="xl95"/>
    <w:basedOn w:val="a"/>
    <w:rsid w:val="00DC3C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96">
    <w:name w:val="xl96"/>
    <w:basedOn w:val="a"/>
    <w:rsid w:val="00DC3C2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97">
    <w:name w:val="xl97"/>
    <w:basedOn w:val="a"/>
    <w:rsid w:val="00DC3C2D"/>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Times New Roman" w:hAnsi="Times New Roman"/>
      <w:sz w:val="16"/>
      <w:szCs w:val="16"/>
    </w:rPr>
  </w:style>
  <w:style w:type="paragraph" w:customStyle="1" w:styleId="xl98">
    <w:name w:val="xl98"/>
    <w:basedOn w:val="a"/>
    <w:rsid w:val="00DC3C2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99">
    <w:name w:val="xl99"/>
    <w:basedOn w:val="a"/>
    <w:rsid w:val="00DC3C2D"/>
    <w:pPr>
      <w:pBdr>
        <w:top w:val="single" w:sz="4" w:space="0" w:color="auto"/>
        <w:left w:val="single" w:sz="4" w:space="0" w:color="auto"/>
        <w:bottom w:val="single" w:sz="4" w:space="0" w:color="auto"/>
      </w:pBdr>
      <w:overflowPunct/>
      <w:autoSpaceDE/>
      <w:autoSpaceDN/>
      <w:adjustRightInd/>
      <w:spacing w:before="100" w:beforeAutospacing="1" w:after="100" w:afterAutospacing="1"/>
      <w:jc w:val="right"/>
      <w:textAlignment w:val="top"/>
    </w:pPr>
    <w:rPr>
      <w:rFonts w:ascii="Times New Roman" w:hAnsi="Times New Roman"/>
      <w:sz w:val="16"/>
      <w:szCs w:val="16"/>
    </w:rPr>
  </w:style>
  <w:style w:type="paragraph" w:customStyle="1" w:styleId="xl100">
    <w:name w:val="xl100"/>
    <w:basedOn w:val="a"/>
    <w:rsid w:val="00DC3C2D"/>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Times New Roman" w:hAnsi="Times New Roman"/>
      <w:sz w:val="16"/>
      <w:szCs w:val="16"/>
    </w:rPr>
  </w:style>
  <w:style w:type="paragraph" w:customStyle="1" w:styleId="xl101">
    <w:name w:val="xl101"/>
    <w:basedOn w:val="a"/>
    <w:rsid w:val="00DC3C2D"/>
    <w:pPr>
      <w:pBdr>
        <w:top w:val="single" w:sz="4" w:space="0" w:color="auto"/>
        <w:lef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2">
    <w:name w:val="xl102"/>
    <w:basedOn w:val="a"/>
    <w:rsid w:val="00DC3C2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 w:val="16"/>
      <w:szCs w:val="16"/>
    </w:rPr>
  </w:style>
  <w:style w:type="paragraph" w:customStyle="1" w:styleId="xl103">
    <w:name w:val="xl103"/>
    <w:basedOn w:val="a"/>
    <w:rsid w:val="00DC3C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 w:val="16"/>
      <w:szCs w:val="16"/>
    </w:rPr>
  </w:style>
  <w:style w:type="paragraph" w:customStyle="1" w:styleId="xl104">
    <w:name w:val="xl104"/>
    <w:basedOn w:val="a"/>
    <w:rsid w:val="00DC3C2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16"/>
      <w:szCs w:val="16"/>
    </w:rPr>
  </w:style>
  <w:style w:type="paragraph" w:customStyle="1" w:styleId="xl105">
    <w:name w:val="xl105"/>
    <w:basedOn w:val="a"/>
    <w:rsid w:val="00DC3C2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
    <w:rsid w:val="00DC3C2D"/>
    <w:pPr>
      <w:pBdr>
        <w:top w:val="single" w:sz="4" w:space="0" w:color="auto"/>
        <w:left w:val="single" w:sz="4" w:space="0" w:color="auto"/>
      </w:pBdr>
      <w:overflowPunct/>
      <w:autoSpaceDE/>
      <w:autoSpaceDN/>
      <w:adjustRightInd/>
      <w:spacing w:before="100" w:beforeAutospacing="1" w:after="100" w:afterAutospacing="1"/>
      <w:textAlignment w:val="top"/>
    </w:pPr>
    <w:rPr>
      <w:rFonts w:ascii="Times New Roman" w:hAnsi="Times New Roman"/>
      <w:sz w:val="16"/>
      <w:szCs w:val="16"/>
    </w:rPr>
  </w:style>
  <w:style w:type="paragraph" w:customStyle="1" w:styleId="xl107">
    <w:name w:val="xl107"/>
    <w:basedOn w:val="a"/>
    <w:rsid w:val="00DC3C2D"/>
    <w:pPr>
      <w:pBdr>
        <w:top w:val="single" w:sz="4" w:space="0" w:color="auto"/>
        <w:left w:val="single" w:sz="4" w:space="0" w:color="auto"/>
        <w:right w:val="single" w:sz="4" w:space="0" w:color="auto"/>
      </w:pBdr>
      <w:overflowPunct/>
      <w:autoSpaceDE/>
      <w:autoSpaceDN/>
      <w:adjustRightInd/>
      <w:spacing w:before="100" w:beforeAutospacing="1" w:after="100" w:afterAutospacing="1"/>
      <w:jc w:val="right"/>
      <w:textAlignment w:val="top"/>
    </w:pPr>
    <w:rPr>
      <w:rFonts w:ascii="Times New Roman" w:hAnsi="Times New Roman"/>
      <w:sz w:val="16"/>
      <w:szCs w:val="16"/>
    </w:rPr>
  </w:style>
  <w:style w:type="paragraph" w:customStyle="1" w:styleId="xl108">
    <w:name w:val="xl108"/>
    <w:basedOn w:val="a"/>
    <w:rsid w:val="00DC3C2D"/>
    <w:pPr>
      <w:pBdr>
        <w:left w:val="single" w:sz="4" w:space="0" w:color="auto"/>
        <w:right w:val="single" w:sz="4" w:space="0" w:color="auto"/>
      </w:pBdr>
      <w:overflowPunct/>
      <w:autoSpaceDE/>
      <w:autoSpaceDN/>
      <w:adjustRightInd/>
      <w:spacing w:before="100" w:beforeAutospacing="1" w:after="100" w:afterAutospacing="1"/>
      <w:jc w:val="right"/>
      <w:textAlignment w:val="top"/>
    </w:pPr>
    <w:rPr>
      <w:rFonts w:ascii="Times New Roman" w:hAnsi="Times New Roman"/>
      <w:sz w:val="16"/>
      <w:szCs w:val="16"/>
    </w:rPr>
  </w:style>
  <w:style w:type="paragraph" w:customStyle="1" w:styleId="xl109">
    <w:name w:val="xl109"/>
    <w:basedOn w:val="a"/>
    <w:rsid w:val="00DC3C2D"/>
    <w:pPr>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Times New Roman" w:hAnsi="Times New Roman"/>
      <w:sz w:val="16"/>
      <w:szCs w:val="16"/>
    </w:rPr>
  </w:style>
  <w:style w:type="paragraph" w:customStyle="1" w:styleId="xl110">
    <w:name w:val="xl110"/>
    <w:basedOn w:val="a"/>
    <w:rsid w:val="00DC3C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Times New Roman" w:hAnsi="Times New Roman"/>
      <w:sz w:val="16"/>
      <w:szCs w:val="16"/>
    </w:rPr>
  </w:style>
  <w:style w:type="paragraph" w:customStyle="1" w:styleId="xl111">
    <w:name w:val="xl111"/>
    <w:basedOn w:val="a"/>
    <w:rsid w:val="00DC3C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Times New Roman" w:hAnsi="Times New Roman"/>
      <w:sz w:val="16"/>
      <w:szCs w:val="16"/>
    </w:rPr>
  </w:style>
  <w:style w:type="paragraph" w:customStyle="1" w:styleId="xl112">
    <w:name w:val="xl112"/>
    <w:basedOn w:val="a"/>
    <w:rsid w:val="00DC3C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Times New Roman" w:hAnsi="Times New Roman"/>
      <w:sz w:val="16"/>
      <w:szCs w:val="16"/>
    </w:rPr>
  </w:style>
  <w:style w:type="paragraph" w:customStyle="1" w:styleId="xl113">
    <w:name w:val="xl113"/>
    <w:basedOn w:val="a"/>
    <w:rsid w:val="00DC3C2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114">
    <w:name w:val="xl114"/>
    <w:basedOn w:val="a"/>
    <w:rsid w:val="00DC3C2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115">
    <w:name w:val="xl115"/>
    <w:basedOn w:val="a"/>
    <w:rsid w:val="00DC3C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16"/>
      <w:szCs w:val="16"/>
    </w:rPr>
  </w:style>
  <w:style w:type="paragraph" w:customStyle="1" w:styleId="xl116">
    <w:name w:val="xl116"/>
    <w:basedOn w:val="a"/>
    <w:rsid w:val="00DC3C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Times New Roman" w:hAnsi="Times New Roman"/>
      <w:sz w:val="16"/>
      <w:szCs w:val="16"/>
    </w:rPr>
  </w:style>
  <w:style w:type="paragraph" w:customStyle="1" w:styleId="xl117">
    <w:name w:val="xl117"/>
    <w:basedOn w:val="a"/>
    <w:rsid w:val="00DC3C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 w:val="16"/>
      <w:szCs w:val="16"/>
    </w:rPr>
  </w:style>
  <w:style w:type="paragraph" w:customStyle="1" w:styleId="xl118">
    <w:name w:val="xl118"/>
    <w:basedOn w:val="a"/>
    <w:rsid w:val="00DC3C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
    <w:rsid w:val="00DC3C2D"/>
    <w:pPr>
      <w:pBdr>
        <w:top w:val="single" w:sz="4" w:space="0" w:color="auto"/>
        <w:left w:val="single" w:sz="4" w:space="0" w:color="auto"/>
        <w:bottom w:val="single" w:sz="4" w:space="0" w:color="auto"/>
      </w:pBdr>
      <w:overflowPunct/>
      <w:autoSpaceDE/>
      <w:autoSpaceDN/>
      <w:adjustRightInd/>
      <w:spacing w:before="100" w:beforeAutospacing="1" w:after="100" w:afterAutospacing="1"/>
      <w:jc w:val="right"/>
      <w:textAlignment w:val="auto"/>
    </w:pPr>
    <w:rPr>
      <w:rFonts w:ascii="Times New Roman" w:hAnsi="Times New Roman"/>
      <w:sz w:val="16"/>
      <w:szCs w:val="16"/>
    </w:rPr>
  </w:style>
  <w:style w:type="paragraph" w:customStyle="1" w:styleId="xl120">
    <w:name w:val="xl120"/>
    <w:basedOn w:val="a"/>
    <w:rsid w:val="00DC3C2D"/>
    <w:pPr>
      <w:pBdr>
        <w:top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
    <w:rsid w:val="00DC3C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 w:val="16"/>
      <w:szCs w:val="16"/>
    </w:rPr>
  </w:style>
  <w:style w:type="paragraph" w:customStyle="1" w:styleId="xl122">
    <w:name w:val="xl122"/>
    <w:basedOn w:val="a"/>
    <w:rsid w:val="00DC3C2D"/>
    <w:pPr>
      <w:pBdr>
        <w:left w:val="single" w:sz="4" w:space="0" w:color="auto"/>
        <w:bottom w:val="single" w:sz="4" w:space="0" w:color="auto"/>
      </w:pBdr>
      <w:overflowPunct/>
      <w:autoSpaceDE/>
      <w:autoSpaceDN/>
      <w:adjustRightInd/>
      <w:spacing w:before="100" w:beforeAutospacing="1" w:after="100" w:afterAutospacing="1"/>
      <w:jc w:val="right"/>
      <w:textAlignment w:val="top"/>
    </w:pPr>
    <w:rPr>
      <w:rFonts w:ascii="Times New Roman" w:hAnsi="Times New Roman"/>
      <w:sz w:val="16"/>
      <w:szCs w:val="16"/>
    </w:rPr>
  </w:style>
  <w:style w:type="paragraph" w:customStyle="1" w:styleId="xl123">
    <w:name w:val="xl123"/>
    <w:basedOn w:val="a"/>
    <w:rsid w:val="00DC3C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 w:val="16"/>
      <w:szCs w:val="16"/>
    </w:rPr>
  </w:style>
  <w:style w:type="paragraph" w:customStyle="1" w:styleId="xl124">
    <w:name w:val="xl124"/>
    <w:basedOn w:val="a"/>
    <w:rsid w:val="00DC3C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 w:val="16"/>
      <w:szCs w:val="16"/>
    </w:rPr>
  </w:style>
  <w:style w:type="paragraph" w:customStyle="1" w:styleId="xl125">
    <w:name w:val="xl125"/>
    <w:basedOn w:val="a"/>
    <w:rsid w:val="00DC3C2D"/>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Times New Roman" w:hAnsi="Times New Roman"/>
      <w:sz w:val="16"/>
      <w:szCs w:val="16"/>
    </w:rPr>
  </w:style>
  <w:style w:type="paragraph" w:customStyle="1" w:styleId="xl126">
    <w:name w:val="xl126"/>
    <w:basedOn w:val="a"/>
    <w:rsid w:val="00DC3C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16"/>
      <w:szCs w:val="16"/>
    </w:rPr>
  </w:style>
  <w:style w:type="paragraph" w:customStyle="1" w:styleId="xl127">
    <w:name w:val="xl127"/>
    <w:basedOn w:val="a"/>
    <w:rsid w:val="00DC3C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16"/>
      <w:szCs w:val="16"/>
    </w:rPr>
  </w:style>
  <w:style w:type="paragraph" w:customStyle="1" w:styleId="xl128">
    <w:name w:val="xl128"/>
    <w:basedOn w:val="a"/>
    <w:rsid w:val="00DC3C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129">
    <w:name w:val="xl129"/>
    <w:basedOn w:val="a"/>
    <w:rsid w:val="00DC3C2D"/>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 w:val="16"/>
      <w:szCs w:val="16"/>
    </w:rPr>
  </w:style>
  <w:style w:type="paragraph" w:customStyle="1" w:styleId="xl130">
    <w:name w:val="xl130"/>
    <w:basedOn w:val="a"/>
    <w:rsid w:val="00DC3C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131">
    <w:name w:val="xl131"/>
    <w:basedOn w:val="a"/>
    <w:rsid w:val="00DC3C2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132">
    <w:name w:val="xl132"/>
    <w:basedOn w:val="a"/>
    <w:rsid w:val="00DC3C2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133">
    <w:name w:val="xl133"/>
    <w:basedOn w:val="a"/>
    <w:rsid w:val="00DC3C2D"/>
    <w:pPr>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134">
    <w:name w:val="xl134"/>
    <w:basedOn w:val="a"/>
    <w:rsid w:val="00DC3C2D"/>
    <w:pPr>
      <w:pBdr>
        <w:top w:val="single" w:sz="4" w:space="0" w:color="auto"/>
        <w:left w:val="single" w:sz="4" w:space="0" w:color="auto"/>
      </w:pBdr>
      <w:overflowPunct/>
      <w:autoSpaceDE/>
      <w:autoSpaceDN/>
      <w:adjustRightInd/>
      <w:spacing w:before="100" w:beforeAutospacing="1" w:after="100" w:afterAutospacing="1"/>
      <w:jc w:val="right"/>
      <w:textAlignment w:val="center"/>
    </w:pPr>
    <w:rPr>
      <w:rFonts w:ascii="Times New Roman" w:hAnsi="Times New Roman"/>
      <w:sz w:val="16"/>
      <w:szCs w:val="16"/>
    </w:rPr>
  </w:style>
  <w:style w:type="paragraph" w:customStyle="1" w:styleId="xl135">
    <w:name w:val="xl135"/>
    <w:basedOn w:val="a"/>
    <w:rsid w:val="00DC3C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16"/>
      <w:szCs w:val="16"/>
    </w:rPr>
  </w:style>
  <w:style w:type="paragraph" w:customStyle="1" w:styleId="xl136">
    <w:name w:val="xl136"/>
    <w:basedOn w:val="a"/>
    <w:rsid w:val="00DC3C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137">
    <w:name w:val="xl137"/>
    <w:basedOn w:val="a"/>
    <w:rsid w:val="00DC3C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Times New Roman" w:hAnsi="Times New Roman"/>
      <w:sz w:val="16"/>
      <w:szCs w:val="16"/>
    </w:rPr>
  </w:style>
  <w:style w:type="paragraph" w:customStyle="1" w:styleId="xl138">
    <w:name w:val="xl138"/>
    <w:basedOn w:val="a"/>
    <w:rsid w:val="00DC3C2D"/>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Times New Roman" w:hAnsi="Times New Roman"/>
      <w:sz w:val="16"/>
      <w:szCs w:val="16"/>
    </w:rPr>
  </w:style>
  <w:style w:type="paragraph" w:customStyle="1" w:styleId="xl139">
    <w:name w:val="xl139"/>
    <w:basedOn w:val="a"/>
    <w:rsid w:val="00DC3C2D"/>
    <w:pPr>
      <w:pBdr>
        <w:top w:val="single" w:sz="4" w:space="0" w:color="auto"/>
        <w:left w:val="single" w:sz="4" w:space="0" w:color="auto"/>
        <w:bottom w:val="single" w:sz="4" w:space="0" w:color="auto"/>
      </w:pBdr>
      <w:overflowPunct/>
      <w:autoSpaceDE/>
      <w:autoSpaceDN/>
      <w:adjustRightInd/>
      <w:spacing w:before="100" w:beforeAutospacing="1" w:after="100" w:afterAutospacing="1"/>
      <w:jc w:val="right"/>
      <w:textAlignment w:val="top"/>
    </w:pPr>
    <w:rPr>
      <w:rFonts w:ascii="Times New Roman" w:hAnsi="Times New Roman"/>
      <w:sz w:val="16"/>
      <w:szCs w:val="16"/>
    </w:rPr>
  </w:style>
  <w:style w:type="paragraph" w:customStyle="1" w:styleId="xl140">
    <w:name w:val="xl140"/>
    <w:basedOn w:val="a"/>
    <w:rsid w:val="00DC3C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16"/>
      <w:szCs w:val="16"/>
    </w:rPr>
  </w:style>
  <w:style w:type="paragraph" w:customStyle="1" w:styleId="xl141">
    <w:name w:val="xl141"/>
    <w:basedOn w:val="a"/>
    <w:rsid w:val="00DC3C2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142">
    <w:name w:val="xl142"/>
    <w:basedOn w:val="a"/>
    <w:rsid w:val="00DC3C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Times New Roman" w:hAnsi="Times New Roman"/>
      <w:sz w:val="16"/>
      <w:szCs w:val="16"/>
    </w:rPr>
  </w:style>
  <w:style w:type="paragraph" w:customStyle="1" w:styleId="xl143">
    <w:name w:val="xl143"/>
    <w:basedOn w:val="a"/>
    <w:rsid w:val="00DC3C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144">
    <w:name w:val="xl144"/>
    <w:basedOn w:val="a"/>
    <w:rsid w:val="00DC3C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145">
    <w:name w:val="xl145"/>
    <w:basedOn w:val="a"/>
    <w:rsid w:val="00DC3C2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146">
    <w:name w:val="xl146"/>
    <w:basedOn w:val="a"/>
    <w:rsid w:val="00DC3C2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147">
    <w:name w:val="xl147"/>
    <w:basedOn w:val="a"/>
    <w:rsid w:val="00DC3C2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148">
    <w:name w:val="xl148"/>
    <w:basedOn w:val="a"/>
    <w:rsid w:val="00DC3C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Times New Roman" w:hAnsi="Times New Roman"/>
      <w:sz w:val="16"/>
      <w:szCs w:val="16"/>
    </w:rPr>
  </w:style>
  <w:style w:type="paragraph" w:customStyle="1" w:styleId="xl149">
    <w:name w:val="xl149"/>
    <w:basedOn w:val="a"/>
    <w:rsid w:val="00DC3C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Times New Roman" w:hAnsi="Times New Roman"/>
      <w:sz w:val="16"/>
      <w:szCs w:val="16"/>
    </w:rPr>
  </w:style>
  <w:style w:type="paragraph" w:customStyle="1" w:styleId="xl150">
    <w:name w:val="xl150"/>
    <w:basedOn w:val="a"/>
    <w:rsid w:val="00DC3C2D"/>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16"/>
      <w:szCs w:val="16"/>
    </w:rPr>
  </w:style>
  <w:style w:type="paragraph" w:customStyle="1" w:styleId="xl151">
    <w:name w:val="xl151"/>
    <w:basedOn w:val="a"/>
    <w:rsid w:val="00DC3C2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16"/>
      <w:szCs w:val="16"/>
    </w:rPr>
  </w:style>
  <w:style w:type="paragraph" w:customStyle="1" w:styleId="xl152">
    <w:name w:val="xl152"/>
    <w:basedOn w:val="a"/>
    <w:rsid w:val="00DC3C2D"/>
    <w:pPr>
      <w:pBdr>
        <w:top w:val="single" w:sz="4" w:space="0" w:color="auto"/>
        <w:left w:val="single" w:sz="4" w:space="0" w:color="auto"/>
        <w:right w:val="single" w:sz="4" w:space="0" w:color="auto"/>
      </w:pBdr>
      <w:overflowPunct/>
      <w:autoSpaceDE/>
      <w:autoSpaceDN/>
      <w:adjustRightInd/>
      <w:spacing w:before="100" w:beforeAutospacing="1" w:after="100" w:afterAutospacing="1"/>
      <w:jc w:val="right"/>
      <w:textAlignment w:val="auto"/>
    </w:pPr>
    <w:rPr>
      <w:rFonts w:ascii="Times New Roman" w:hAnsi="Times New Roman"/>
      <w:sz w:val="16"/>
      <w:szCs w:val="16"/>
    </w:rPr>
  </w:style>
  <w:style w:type="paragraph" w:customStyle="1" w:styleId="xl153">
    <w:name w:val="xl153"/>
    <w:basedOn w:val="a"/>
    <w:rsid w:val="00DC3C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auto"/>
    </w:pPr>
    <w:rPr>
      <w:rFonts w:ascii="Times New Roman" w:hAnsi="Times New Roman"/>
      <w:sz w:val="16"/>
      <w:szCs w:val="16"/>
    </w:rPr>
  </w:style>
  <w:style w:type="paragraph" w:customStyle="1" w:styleId="xl154">
    <w:name w:val="xl154"/>
    <w:basedOn w:val="a"/>
    <w:rsid w:val="00DC3C2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55">
    <w:name w:val="xl155"/>
    <w:basedOn w:val="a"/>
    <w:rsid w:val="00DC3C2D"/>
    <w:pPr>
      <w:pBdr>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56">
    <w:name w:val="xl156"/>
    <w:basedOn w:val="a"/>
    <w:rsid w:val="00DC3C2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157">
    <w:name w:val="xl157"/>
    <w:basedOn w:val="a"/>
    <w:rsid w:val="00DC3C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58">
    <w:name w:val="xl158"/>
    <w:basedOn w:val="a"/>
    <w:rsid w:val="00DC3C2D"/>
    <w:pPr>
      <w:pBdr>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59">
    <w:name w:val="xl159"/>
    <w:basedOn w:val="a"/>
    <w:rsid w:val="00DC3C2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60">
    <w:name w:val="xl160"/>
    <w:basedOn w:val="a"/>
    <w:rsid w:val="00DC3C2D"/>
    <w:pPr>
      <w:pBdr>
        <w:left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16"/>
      <w:szCs w:val="16"/>
    </w:rPr>
  </w:style>
  <w:style w:type="paragraph" w:customStyle="1" w:styleId="xl161">
    <w:name w:val="xl161"/>
    <w:basedOn w:val="a"/>
    <w:rsid w:val="00DC3C2D"/>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sz w:val="16"/>
      <w:szCs w:val="16"/>
    </w:rPr>
  </w:style>
  <w:style w:type="paragraph" w:customStyle="1" w:styleId="xl162">
    <w:name w:val="xl162"/>
    <w:basedOn w:val="a"/>
    <w:rsid w:val="00DC3C2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b/>
      <w:bCs/>
      <w:sz w:val="16"/>
      <w:szCs w:val="16"/>
    </w:rPr>
  </w:style>
  <w:style w:type="paragraph" w:customStyle="1" w:styleId="xl163">
    <w:name w:val="xl163"/>
    <w:basedOn w:val="a"/>
    <w:rsid w:val="00DC3C2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164">
    <w:name w:val="xl164"/>
    <w:basedOn w:val="a"/>
    <w:rsid w:val="00DC3C2D"/>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65">
    <w:name w:val="xl165"/>
    <w:basedOn w:val="a"/>
    <w:rsid w:val="00DC3C2D"/>
    <w:pPr>
      <w:pBdr>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66">
    <w:name w:val="xl166"/>
    <w:basedOn w:val="a"/>
    <w:rsid w:val="00DC3C2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67">
    <w:name w:val="xl167"/>
    <w:basedOn w:val="a"/>
    <w:rsid w:val="00DC3C2D"/>
    <w:pPr>
      <w:pBdr>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68">
    <w:name w:val="xl168"/>
    <w:basedOn w:val="a"/>
    <w:rsid w:val="00DC3C2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69">
    <w:name w:val="xl169"/>
    <w:basedOn w:val="a"/>
    <w:rsid w:val="00DC3C2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170">
    <w:name w:val="xl170"/>
    <w:basedOn w:val="a"/>
    <w:rsid w:val="00DC3C2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171">
    <w:name w:val="xl171"/>
    <w:basedOn w:val="a"/>
    <w:rsid w:val="00DC3C2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172">
    <w:name w:val="xl172"/>
    <w:basedOn w:val="a"/>
    <w:rsid w:val="00DC3C2D"/>
    <w:pPr>
      <w:pBdr>
        <w:left w:val="single" w:sz="4" w:space="0" w:color="auto"/>
        <w:right w:val="single" w:sz="4" w:space="0" w:color="auto"/>
      </w:pBdr>
      <w:overflowPunct/>
      <w:autoSpaceDE/>
      <w:autoSpaceDN/>
      <w:adjustRightInd/>
      <w:spacing w:before="100" w:beforeAutospacing="1" w:after="100" w:afterAutospacing="1"/>
      <w:jc w:val="right"/>
      <w:textAlignment w:val="top"/>
    </w:pPr>
    <w:rPr>
      <w:rFonts w:ascii="Times New Roman" w:hAnsi="Times New Roman"/>
      <w:sz w:val="16"/>
      <w:szCs w:val="16"/>
    </w:rPr>
  </w:style>
  <w:style w:type="paragraph" w:customStyle="1" w:styleId="xl173">
    <w:name w:val="xl173"/>
    <w:basedOn w:val="a"/>
    <w:rsid w:val="00DC3C2D"/>
    <w:pPr>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Times New Roman" w:hAnsi="Times New Roman"/>
      <w:sz w:val="16"/>
      <w:szCs w:val="16"/>
    </w:rPr>
  </w:style>
  <w:style w:type="paragraph" w:styleId="afff0">
    <w:name w:val="Plain Text"/>
    <w:basedOn w:val="a"/>
    <w:link w:val="afff1"/>
    <w:rsid w:val="00DC3C2D"/>
    <w:pPr>
      <w:overflowPunct/>
      <w:autoSpaceDE/>
      <w:autoSpaceDN/>
      <w:adjustRightInd/>
      <w:textAlignment w:val="auto"/>
    </w:pPr>
    <w:rPr>
      <w:rFonts w:ascii="Courier New" w:hAnsi="Courier New"/>
      <w:sz w:val="20"/>
    </w:rPr>
  </w:style>
  <w:style w:type="character" w:customStyle="1" w:styleId="afff1">
    <w:name w:val="Текст Знак"/>
    <w:link w:val="afff0"/>
    <w:rsid w:val="00DC3C2D"/>
    <w:rPr>
      <w:rFonts w:ascii="Courier New" w:hAnsi="Courier New"/>
    </w:rPr>
  </w:style>
  <w:style w:type="paragraph" w:customStyle="1" w:styleId="afff2">
    <w:name w:val="Стиль"/>
    <w:rsid w:val="00DC3C2D"/>
    <w:pPr>
      <w:widowControl w:val="0"/>
      <w:autoSpaceDE w:val="0"/>
      <w:autoSpaceDN w:val="0"/>
      <w:adjustRightInd w:val="0"/>
    </w:pPr>
    <w:rPr>
      <w:rFonts w:ascii="Arial" w:hAnsi="Arial" w:cs="Arial"/>
      <w:sz w:val="24"/>
      <w:szCs w:val="24"/>
    </w:rPr>
  </w:style>
  <w:style w:type="paragraph" w:customStyle="1" w:styleId="14">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w:basedOn w:val="a"/>
    <w:rsid w:val="00DC3C2D"/>
    <w:pPr>
      <w:overflowPunct/>
      <w:autoSpaceDE/>
      <w:autoSpaceDN/>
      <w:adjustRightInd/>
      <w:spacing w:line="240" w:lineRule="exact"/>
      <w:jc w:val="both"/>
      <w:textAlignment w:val="auto"/>
    </w:pPr>
    <w:rPr>
      <w:rFonts w:ascii="Times New Roman" w:hAnsi="Times New Roman"/>
      <w:szCs w:val="24"/>
      <w:lang w:val="en-US" w:eastAsia="en-US"/>
    </w:rPr>
  </w:style>
  <w:style w:type="character" w:styleId="HTML">
    <w:name w:val="HTML Sample"/>
    <w:rsid w:val="00DC3C2D"/>
    <w:rPr>
      <w:rFonts w:ascii="Courier New" w:hAnsi="Courier New" w:cs="Courier New"/>
    </w:rPr>
  </w:style>
  <w:style w:type="paragraph" w:customStyle="1" w:styleId="ConsTitle">
    <w:name w:val="ConsTitle"/>
    <w:rsid w:val="00DC3C2D"/>
    <w:pPr>
      <w:widowControl w:val="0"/>
      <w:autoSpaceDE w:val="0"/>
      <w:autoSpaceDN w:val="0"/>
      <w:adjustRightInd w:val="0"/>
      <w:ind w:right="19772"/>
    </w:pPr>
    <w:rPr>
      <w:rFonts w:ascii="Arial" w:hAnsi="Arial" w:cs="Arial"/>
      <w:b/>
      <w:bCs/>
    </w:rPr>
  </w:style>
  <w:style w:type="paragraph" w:customStyle="1" w:styleId="15">
    <w:name w:val="Без интервала1"/>
    <w:link w:val="NoSpacingChar"/>
    <w:rsid w:val="00DC3C2D"/>
    <w:pPr>
      <w:widowControl w:val="0"/>
      <w:autoSpaceDE w:val="0"/>
      <w:autoSpaceDN w:val="0"/>
      <w:adjustRightInd w:val="0"/>
      <w:jc w:val="both"/>
    </w:pPr>
  </w:style>
  <w:style w:type="character" w:customStyle="1" w:styleId="NoSpacingChar">
    <w:name w:val="No Spacing Char"/>
    <w:link w:val="15"/>
    <w:locked/>
    <w:rsid w:val="00DC3C2D"/>
  </w:style>
  <w:style w:type="paragraph" w:customStyle="1" w:styleId="16">
    <w:name w:val="Абзац списка1"/>
    <w:basedOn w:val="a"/>
    <w:rsid w:val="00DC3C2D"/>
    <w:pPr>
      <w:overflowPunct/>
      <w:autoSpaceDE/>
      <w:autoSpaceDN/>
      <w:adjustRightInd/>
      <w:ind w:left="720"/>
      <w:jc w:val="both"/>
      <w:textAlignment w:val="auto"/>
    </w:pPr>
    <w:rPr>
      <w:rFonts w:ascii="Times New Roman" w:hAnsi="Times New Roman"/>
      <w:szCs w:val="24"/>
      <w:lang w:eastAsia="en-US"/>
    </w:rPr>
  </w:style>
  <w:style w:type="character" w:styleId="afff3">
    <w:name w:val="FollowedHyperlink"/>
    <w:unhideWhenUsed/>
    <w:rsid w:val="00DC3C2D"/>
    <w:rPr>
      <w:color w:val="800080"/>
      <w:u w:val="single"/>
    </w:rPr>
  </w:style>
  <w:style w:type="paragraph" w:customStyle="1" w:styleId="afff4">
    <w:name w:val="Текст в заданном формате"/>
    <w:basedOn w:val="a"/>
    <w:rsid w:val="00DC3C2D"/>
    <w:pPr>
      <w:suppressAutoHyphens/>
      <w:overflowPunct/>
      <w:autoSpaceDE/>
      <w:autoSpaceDN/>
      <w:adjustRightInd/>
      <w:textAlignment w:val="auto"/>
    </w:pPr>
    <w:rPr>
      <w:rFonts w:ascii="Liberation Mono" w:hAnsi="Liberation Mono" w:cs="Liberation Mono"/>
      <w:sz w:val="20"/>
    </w:rPr>
  </w:style>
  <w:style w:type="paragraph" w:customStyle="1" w:styleId="26">
    <w:name w:val="Абзац списка2"/>
    <w:basedOn w:val="a"/>
    <w:rsid w:val="00DC3C2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34">
    <w:name w:val="Абзац списка3"/>
    <w:basedOn w:val="a"/>
    <w:rsid w:val="00DC3C2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41">
    <w:name w:val="Абзац списка4"/>
    <w:basedOn w:val="a"/>
    <w:rsid w:val="00DC3C2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27">
    <w:name w:val="Без интервала2"/>
    <w:rsid w:val="00DC3C2D"/>
    <w:pPr>
      <w:ind w:firstLine="709"/>
      <w:jc w:val="both"/>
    </w:pPr>
    <w:rPr>
      <w:rFonts w:ascii="Calibri" w:hAnsi="Calibri"/>
      <w:sz w:val="22"/>
      <w:szCs w:val="22"/>
    </w:rPr>
  </w:style>
  <w:style w:type="paragraph" w:customStyle="1" w:styleId="51">
    <w:name w:val="Абзац списка5"/>
    <w:basedOn w:val="a"/>
    <w:rsid w:val="00DC3C2D"/>
    <w:pPr>
      <w:overflowPunct/>
      <w:autoSpaceDE/>
      <w:autoSpaceDN/>
      <w:adjustRightInd/>
      <w:spacing w:after="200" w:line="276" w:lineRule="auto"/>
      <w:ind w:left="720"/>
      <w:textAlignment w:val="auto"/>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07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965D7B2E0C84C6FB26697DF00CCD97767BC899244D64E9285CFCC1DE0752CDB588E272F9CF013FF38DA6y2B0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36965D7B2E0C84C6FB26697DF00CCD97767BC899244D64E9285CFCC1DE0752CDB588E272F9CF013FF38DA6y2B0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6965D7B2E0C84C6FB26697DF00CCD97767BC899244D64E9285CFCC1DE0752CDB588E272F9CF013FF38DA6y2B0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36965D7B2E0C84C6FB26697DF00CCD97767BC899244D64E9285CFCC1DE0752CDB588E272F9CF013FF38DA6y2B0K" TargetMode="External"/><Relationship Id="rId4" Type="http://schemas.openxmlformats.org/officeDocument/2006/relationships/webSettings" Target="webSettings.xml"/><Relationship Id="rId9" Type="http://schemas.openxmlformats.org/officeDocument/2006/relationships/hyperlink" Target="consultantplus://offline/ref=36965D7B2E0C84C6FB26697DF00CCD97767BC899244D64E9285CFCC1DE0752CDB588E272F9CF013FF38DA6y2B0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4;&#1077;&#1083;&#1086;&#1087;&#1088;&#1086;&#1080;&#1079;&#1074;&#1086;&#1076;&#1080;&#1090;&#1077;&#1083;&#1100;\Documents\&#1055;&#1086;&#1083;&#1100;&#1079;&#1086;&#1074;&#1072;&#1090;&#1077;&#1083;&#1100;&#1089;&#1082;&#1080;&#1077;%20&#1096;&#1072;&#1073;&#1083;&#1086;&#1085;&#1099;%20Office\&#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19</TotalTime>
  <Pages>23</Pages>
  <Words>5537</Words>
  <Characters>31564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lpstr>
    </vt:vector>
  </TitlesOfParts>
  <Company>111</Company>
  <LinksUpToDate>false</LinksUpToDate>
  <CharactersWithSpaces>37027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Делопроизводитель</dc:creator>
  <cp:keywords/>
  <cp:lastModifiedBy>Делопроизводитель</cp:lastModifiedBy>
  <cp:revision>4</cp:revision>
  <cp:lastPrinted>2024-11-27T08:32:00Z</cp:lastPrinted>
  <dcterms:created xsi:type="dcterms:W3CDTF">2024-11-27T08:23:00Z</dcterms:created>
  <dcterms:modified xsi:type="dcterms:W3CDTF">2024-11-28T09:07:00Z</dcterms:modified>
</cp:coreProperties>
</file>