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F569E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13.12.2024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F569E9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731-п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F569E9" w:rsidRDefault="00F569E9" w:rsidP="00F569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новогодних мероприятий  </w:t>
      </w:r>
    </w:p>
    <w:p w:rsidR="00F569E9" w:rsidRDefault="00F569E9" w:rsidP="00F569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F569E9" w:rsidRDefault="00F569E9" w:rsidP="00F569E9">
      <w:pPr>
        <w:jc w:val="both"/>
        <w:rPr>
          <w:rFonts w:ascii="Times New Roman" w:hAnsi="Times New Roman"/>
          <w:sz w:val="28"/>
          <w:szCs w:val="28"/>
        </w:rPr>
      </w:pP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р</w:t>
      </w:r>
      <w:r w:rsidRPr="00113F41">
        <w:rPr>
          <w:rFonts w:ascii="Times New Roman" w:hAnsi="Times New Roman"/>
          <w:sz w:val="28"/>
          <w:szCs w:val="28"/>
        </w:rPr>
        <w:t>аспоряжения Губернатора Омской области от</w:t>
      </w:r>
      <w:r>
        <w:rPr>
          <w:rFonts w:ascii="Times New Roman" w:hAnsi="Times New Roman"/>
          <w:sz w:val="28"/>
          <w:szCs w:val="28"/>
        </w:rPr>
        <w:t xml:space="preserve"> 12 ноября 2024 года №</w:t>
      </w:r>
      <w:r w:rsidRPr="00113F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220</w:t>
      </w:r>
      <w:r w:rsidRPr="00113F41">
        <w:rPr>
          <w:rFonts w:ascii="Times New Roman" w:hAnsi="Times New Roman"/>
          <w:sz w:val="28"/>
          <w:szCs w:val="28"/>
        </w:rPr>
        <w:t xml:space="preserve">-р </w:t>
      </w:r>
      <w:r>
        <w:rPr>
          <w:rFonts w:ascii="Times New Roman" w:hAnsi="Times New Roman"/>
          <w:sz w:val="28"/>
          <w:szCs w:val="28"/>
        </w:rPr>
        <w:t xml:space="preserve">«О проведении новогодних мероприятий для детей Омской области», в целях творческой организации свободного времени детей в период зимних школьных каникул и взрослых, руководствуясь ст. 30 Устава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ПОСТАНОВЛЯЮ:</w:t>
      </w:r>
    </w:p>
    <w:p w:rsidR="00F569E9" w:rsidRPr="006F66B6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90BC0">
        <w:rPr>
          <w:rFonts w:ascii="Times New Roman" w:hAnsi="Times New Roman"/>
          <w:sz w:val="28"/>
          <w:szCs w:val="28"/>
        </w:rPr>
        <w:t>1.</w:t>
      </w:r>
      <w:r w:rsidRPr="00D32F5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32F50">
        <w:rPr>
          <w:rFonts w:ascii="Times New Roman" w:hAnsi="Times New Roman"/>
          <w:sz w:val="28"/>
          <w:szCs w:val="28"/>
        </w:rPr>
        <w:t xml:space="preserve">Организовать и провести новогодние мероприятия на территории </w:t>
      </w:r>
      <w:proofErr w:type="spellStart"/>
      <w:r w:rsidRPr="00D32F5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D32F50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ального </w:t>
      </w:r>
      <w:r w:rsidRPr="006F66B6">
        <w:rPr>
          <w:rFonts w:ascii="Times New Roman" w:hAnsi="Times New Roman"/>
          <w:sz w:val="28"/>
          <w:szCs w:val="28"/>
        </w:rPr>
        <w:t xml:space="preserve">района Омской области с </w:t>
      </w:r>
      <w:r>
        <w:rPr>
          <w:rFonts w:ascii="Times New Roman" w:hAnsi="Times New Roman"/>
          <w:sz w:val="28"/>
          <w:szCs w:val="28"/>
        </w:rPr>
        <w:t>13</w:t>
      </w:r>
      <w:r w:rsidRPr="006F66B6">
        <w:rPr>
          <w:rFonts w:ascii="Times New Roman" w:hAnsi="Times New Roman"/>
          <w:sz w:val="28"/>
          <w:szCs w:val="28"/>
        </w:rPr>
        <w:t xml:space="preserve"> декабря 202</w:t>
      </w:r>
      <w:r>
        <w:rPr>
          <w:rFonts w:ascii="Times New Roman" w:hAnsi="Times New Roman"/>
          <w:sz w:val="28"/>
          <w:szCs w:val="28"/>
        </w:rPr>
        <w:t>4</w:t>
      </w:r>
      <w:r w:rsidRPr="006F66B6">
        <w:rPr>
          <w:rFonts w:ascii="Times New Roman" w:hAnsi="Times New Roman"/>
          <w:sz w:val="28"/>
          <w:szCs w:val="28"/>
        </w:rPr>
        <w:t xml:space="preserve"> года по 1</w:t>
      </w:r>
      <w:r>
        <w:rPr>
          <w:rFonts w:ascii="Times New Roman" w:hAnsi="Times New Roman"/>
          <w:sz w:val="28"/>
          <w:szCs w:val="28"/>
        </w:rPr>
        <w:t>4</w:t>
      </w:r>
      <w:r w:rsidRPr="006F66B6">
        <w:rPr>
          <w:rFonts w:ascii="Times New Roman" w:hAnsi="Times New Roman"/>
          <w:sz w:val="28"/>
          <w:szCs w:val="28"/>
        </w:rPr>
        <w:t xml:space="preserve"> января 202</w:t>
      </w:r>
      <w:r>
        <w:rPr>
          <w:rFonts w:ascii="Times New Roman" w:hAnsi="Times New Roman"/>
          <w:sz w:val="28"/>
          <w:szCs w:val="28"/>
        </w:rPr>
        <w:t>5</w:t>
      </w:r>
      <w:r w:rsidRPr="006F66B6">
        <w:rPr>
          <w:rFonts w:ascii="Times New Roman" w:hAnsi="Times New Roman"/>
          <w:sz w:val="28"/>
          <w:szCs w:val="28"/>
        </w:rPr>
        <w:t xml:space="preserve"> года.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D32F50">
        <w:rPr>
          <w:rFonts w:ascii="Times New Roman" w:hAnsi="Times New Roman"/>
          <w:sz w:val="28"/>
          <w:szCs w:val="28"/>
        </w:rPr>
        <w:t>2. Комитету по социальным вопросам Администрации муниципального района (</w:t>
      </w:r>
      <w:r>
        <w:rPr>
          <w:rFonts w:ascii="Times New Roman" w:hAnsi="Times New Roman"/>
          <w:sz w:val="28"/>
          <w:szCs w:val="28"/>
        </w:rPr>
        <w:t>Верещагина Н.А.</w:t>
      </w:r>
      <w:r w:rsidRPr="00D32F50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к</w:t>
      </w:r>
      <w:r w:rsidRPr="00D32F50">
        <w:rPr>
          <w:rFonts w:ascii="Times New Roman" w:hAnsi="Times New Roman"/>
          <w:sz w:val="28"/>
          <w:szCs w:val="28"/>
        </w:rPr>
        <w:t>омитету по культуре и искусству Администрации муниципального района (</w:t>
      </w:r>
      <w:proofErr w:type="spellStart"/>
      <w:r w:rsidRPr="00D32F50">
        <w:rPr>
          <w:rFonts w:ascii="Times New Roman" w:hAnsi="Times New Roman"/>
          <w:sz w:val="28"/>
          <w:szCs w:val="28"/>
        </w:rPr>
        <w:t>Безукладова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Е.В.), к</w:t>
      </w:r>
      <w:r w:rsidRPr="00D32F50">
        <w:rPr>
          <w:rFonts w:ascii="Times New Roman" w:hAnsi="Times New Roman"/>
          <w:sz w:val="28"/>
          <w:szCs w:val="28"/>
        </w:rPr>
        <w:t>омитету по образованию и связям с профессиональной школой Администрации муниципального района (</w:t>
      </w:r>
      <w:proofErr w:type="spellStart"/>
      <w:r w:rsidRPr="00D32F50">
        <w:rPr>
          <w:rFonts w:ascii="Times New Roman" w:hAnsi="Times New Roman"/>
          <w:sz w:val="28"/>
          <w:szCs w:val="28"/>
        </w:rPr>
        <w:t>Жиргалова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Н.А.</w:t>
      </w:r>
      <w:r w:rsidRPr="00D32F50">
        <w:rPr>
          <w:rFonts w:ascii="Times New Roman" w:hAnsi="Times New Roman"/>
          <w:sz w:val="28"/>
          <w:szCs w:val="28"/>
        </w:rPr>
        <w:t>), МП КУ «Центр по работе с детьми и молодежью» (Чепурко</w:t>
      </w:r>
      <w:r>
        <w:rPr>
          <w:rFonts w:ascii="Times New Roman" w:hAnsi="Times New Roman"/>
          <w:sz w:val="28"/>
          <w:szCs w:val="28"/>
        </w:rPr>
        <w:t xml:space="preserve"> Н.В.)</w:t>
      </w:r>
      <w:r w:rsidRPr="00DA60B6">
        <w:rPr>
          <w:rFonts w:ascii="Times New Roman" w:hAnsi="Times New Roman"/>
          <w:sz w:val="28"/>
          <w:szCs w:val="28"/>
        </w:rPr>
        <w:t xml:space="preserve">  разработать и реализовать планы новогодних мероприятий</w:t>
      </w:r>
      <w:r>
        <w:rPr>
          <w:rFonts w:ascii="Times New Roman" w:hAnsi="Times New Roman"/>
          <w:sz w:val="28"/>
          <w:szCs w:val="28"/>
        </w:rPr>
        <w:t>.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П</w:t>
      </w:r>
      <w:r w:rsidRPr="001F6583">
        <w:rPr>
          <w:rFonts w:ascii="Times New Roman" w:hAnsi="Times New Roman"/>
          <w:sz w:val="28"/>
          <w:szCs w:val="28"/>
        </w:rPr>
        <w:t>ервоочередное право</w:t>
      </w:r>
      <w:r>
        <w:rPr>
          <w:rFonts w:ascii="Times New Roman" w:hAnsi="Times New Roman"/>
          <w:sz w:val="28"/>
          <w:szCs w:val="28"/>
        </w:rPr>
        <w:t xml:space="preserve"> на</w:t>
      </w:r>
      <w:r w:rsidRPr="001F6583">
        <w:rPr>
          <w:rFonts w:ascii="Times New Roman" w:hAnsi="Times New Roman"/>
          <w:sz w:val="28"/>
          <w:szCs w:val="28"/>
        </w:rPr>
        <w:t xml:space="preserve"> получени</w:t>
      </w:r>
      <w:r>
        <w:rPr>
          <w:rFonts w:ascii="Times New Roman" w:hAnsi="Times New Roman"/>
          <w:sz w:val="28"/>
          <w:szCs w:val="28"/>
        </w:rPr>
        <w:t>е</w:t>
      </w:r>
      <w:r w:rsidRPr="001F6583">
        <w:rPr>
          <w:rFonts w:ascii="Times New Roman" w:hAnsi="Times New Roman"/>
          <w:sz w:val="28"/>
          <w:szCs w:val="28"/>
        </w:rPr>
        <w:t xml:space="preserve"> новогодних подарков и пригласительных билетов на Губернаторскую новогоднюю елку имеют: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 xml:space="preserve"> 1) дети-сироты и дети, оставшиеся без попечения родителей, воспитывающиеся в организациях для детей-сирот и детей, оставшихся без попечения родителей, в семьях опекунов (попечителей), приемных семьях; 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 xml:space="preserve">2) дети, находящиеся в социально опасном положении, а также иные категории детей, находящихся в трудной жизненной ситуации, в отношении которых реализуются индивидуальные программы предоставления социальных услуг в комплексных центрах социального обслуживания населения, социально-реабилитационных центрах для несовершеннолетних, подведомственных Министерству труда и социального развития Омской области; 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3) дети-инвалиды;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4) дети ветеранов и участников боевых действий;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 xml:space="preserve">5) дети участников специальной военной операции (далее – СВО), определенных пунктом 4 Указа Губернатора Омской области от 3 августа 2023 года </w:t>
      </w:r>
      <w:r w:rsidRPr="001F6583">
        <w:rPr>
          <w:rFonts w:ascii="Times New Roman" w:hAnsi="Times New Roman"/>
          <w:sz w:val="28"/>
          <w:szCs w:val="28"/>
        </w:rPr>
        <w:lastRenderedPageBreak/>
        <w:t>№ 181 «Об установлении дополнительных мер поддержки и помощи для участников специальной военной операции и членов их семей на территории Омской области»;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 xml:space="preserve">6) дети граждан, вынужденно покинувших территории Донецкой Народной Республики, Луганской Народной Республики, Украины, прибывших на территорию Омской области в экстренном порядке. 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7) дети, обучающиеся в общеобразовательных организациях, добившиеся успехов в учебе и общественной деятельности (отличники, победители региональных и всероссийских конкурсов и олимпиад).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Также право на получение новогодних подарков имеют иные категории детей, находящихся в трудной жизненной ситуации.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 xml:space="preserve">Дети, указанные в подпунктах 1 – 6 пункта </w:t>
      </w:r>
      <w:r w:rsidRPr="006F4B5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настоящего постановления, </w:t>
      </w:r>
      <w:r w:rsidRPr="001F6583">
        <w:rPr>
          <w:rFonts w:ascii="Times New Roman" w:hAnsi="Times New Roman"/>
          <w:sz w:val="28"/>
          <w:szCs w:val="28"/>
        </w:rPr>
        <w:t>в возрасте от 0 до 17 лет (включительно) обеспечиваются новогодними подарками в размере 100 процентов.</w:t>
      </w:r>
    </w:p>
    <w:p w:rsidR="00F569E9" w:rsidRPr="001F658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Рекомендуемый возраст для распределения новогодних подарков для детей, обучающихся в общеобразовательных организациях, добившихся успехов в учебе и общественной деятельности (отличники, победители региональных и всероссийских конкурсов и олимпиад)</w:t>
      </w:r>
      <w:r>
        <w:rPr>
          <w:rFonts w:ascii="Times New Roman" w:hAnsi="Times New Roman"/>
          <w:sz w:val="28"/>
          <w:szCs w:val="28"/>
        </w:rPr>
        <w:t>,</w:t>
      </w:r>
      <w:r w:rsidRPr="001F6583">
        <w:rPr>
          <w:rFonts w:ascii="Times New Roman" w:hAnsi="Times New Roman"/>
          <w:sz w:val="28"/>
          <w:szCs w:val="28"/>
        </w:rPr>
        <w:t xml:space="preserve"> – от 7 до 12 лет (включительно).</w:t>
      </w:r>
    </w:p>
    <w:p w:rsidR="00F569E9" w:rsidRPr="00DA60B6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F6583">
        <w:rPr>
          <w:rFonts w:ascii="Times New Roman" w:hAnsi="Times New Roman"/>
          <w:sz w:val="28"/>
          <w:szCs w:val="28"/>
        </w:rPr>
        <w:t>Рекомендуемый возраст для распределения новогодних</w:t>
      </w:r>
      <w:r>
        <w:rPr>
          <w:rFonts w:ascii="Times New Roman" w:hAnsi="Times New Roman"/>
          <w:sz w:val="28"/>
          <w:szCs w:val="28"/>
        </w:rPr>
        <w:t xml:space="preserve"> подарков детей иных категорий, от</w:t>
      </w:r>
      <w:r w:rsidRPr="001F6583">
        <w:rPr>
          <w:rFonts w:ascii="Times New Roman" w:hAnsi="Times New Roman"/>
          <w:sz w:val="28"/>
          <w:szCs w:val="28"/>
        </w:rPr>
        <w:t xml:space="preserve"> 3 – 12 лет (включительно).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 Рекомендовать Главам городских, сельских поселений:</w:t>
      </w:r>
    </w:p>
    <w:p w:rsidR="00F569E9" w:rsidRPr="006478D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обеспечить </w:t>
      </w:r>
      <w:r w:rsidRPr="006478D9">
        <w:rPr>
          <w:rFonts w:ascii="Times New Roman" w:hAnsi="Times New Roman"/>
          <w:sz w:val="28"/>
          <w:szCs w:val="28"/>
        </w:rPr>
        <w:t>в предновогодний период, в период новогодних и рождественских праздников новогоднее оформление зданий и улиц, устройство праздничной иллюминации, организацию для населения различных форм досуга на открытом воздухе (катки, ледовые городк</w:t>
      </w:r>
      <w:r>
        <w:rPr>
          <w:rFonts w:ascii="Times New Roman" w:hAnsi="Times New Roman"/>
          <w:sz w:val="28"/>
          <w:szCs w:val="28"/>
        </w:rPr>
        <w:t>и и горки, игровые зоны и т.д.);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приобретение новогодних подарков для детей, нуждающихся в социальной поддержке, за счет средств местных бюджетов.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Рекомендовать координационному совету профсоюзов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(Коноваленко Н.Ф.) оказать содействие организациям и предприятиям, имеющим профсоюзные организации в приобретении новогодних подарков для детей.</w:t>
      </w:r>
    </w:p>
    <w:p w:rsidR="00F569E9" w:rsidRPr="00165A32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Рекомендовать ОМВД России по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(</w:t>
      </w:r>
      <w:proofErr w:type="spellStart"/>
      <w:r w:rsidRPr="00165A32">
        <w:rPr>
          <w:rFonts w:ascii="Times New Roman" w:hAnsi="Times New Roman"/>
          <w:sz w:val="28"/>
          <w:szCs w:val="28"/>
        </w:rPr>
        <w:t>Дробилин</w:t>
      </w:r>
      <w:proofErr w:type="spellEnd"/>
      <w:r w:rsidRPr="00165A32">
        <w:rPr>
          <w:rFonts w:ascii="Times New Roman" w:hAnsi="Times New Roman"/>
          <w:sz w:val="28"/>
          <w:szCs w:val="28"/>
        </w:rPr>
        <w:t xml:space="preserve"> А.В.):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165A32">
        <w:rPr>
          <w:rFonts w:ascii="Times New Roman" w:hAnsi="Times New Roman"/>
          <w:sz w:val="28"/>
          <w:szCs w:val="28"/>
        </w:rPr>
        <w:t>-  оказать содействие организаторам новогодних мероприятий в обеспечении</w:t>
      </w:r>
      <w:r>
        <w:rPr>
          <w:rFonts w:ascii="Times New Roman" w:hAnsi="Times New Roman"/>
          <w:sz w:val="28"/>
          <w:szCs w:val="28"/>
        </w:rPr>
        <w:t xml:space="preserve"> общественного порядка и безопасности в местах проведения новогодних мероприятий;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478D9">
        <w:rPr>
          <w:rFonts w:ascii="Times New Roman" w:hAnsi="Times New Roman"/>
          <w:sz w:val="28"/>
          <w:szCs w:val="28"/>
        </w:rPr>
        <w:t>усилить контроль за соблюдением введенных ограничений в предновогодний период и во время новогодних и р</w:t>
      </w:r>
      <w:bookmarkStart w:id="0" w:name="_GoBack"/>
      <w:bookmarkEnd w:id="0"/>
      <w:r w:rsidRPr="006478D9">
        <w:rPr>
          <w:rFonts w:ascii="Times New Roman" w:hAnsi="Times New Roman"/>
          <w:sz w:val="28"/>
          <w:szCs w:val="28"/>
        </w:rPr>
        <w:t>ождественских праздников.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Рекомендовать руководителям действующих на территории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организаций всех форм собственности: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 уличное новогоднее оформление зданий своих предприятий и организаций;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совместно с представительными органами работников обеспечить новогодними подарками детей, родители которых являются работниками соответствующих предприятий и организаций.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Комитету финансов и контроля Администрации муниципального района (</w:t>
      </w:r>
      <w:proofErr w:type="spellStart"/>
      <w:r w:rsidR="005037A6">
        <w:rPr>
          <w:rFonts w:ascii="Times New Roman" w:hAnsi="Times New Roman"/>
          <w:sz w:val="28"/>
          <w:szCs w:val="28"/>
        </w:rPr>
        <w:t>Ускова</w:t>
      </w:r>
      <w:proofErr w:type="spellEnd"/>
      <w:r w:rsidR="005037A6">
        <w:rPr>
          <w:rFonts w:ascii="Times New Roman" w:hAnsi="Times New Roman"/>
          <w:sz w:val="28"/>
          <w:szCs w:val="28"/>
        </w:rPr>
        <w:t xml:space="preserve"> Е.Г.)</w:t>
      </w:r>
      <w:r w:rsidRPr="00DD2F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произвести финансирование:</w:t>
      </w:r>
    </w:p>
    <w:p w:rsidR="00F569E9" w:rsidRPr="00877B93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877B93">
        <w:rPr>
          <w:rFonts w:ascii="Times New Roman" w:hAnsi="Times New Roman"/>
          <w:sz w:val="28"/>
          <w:szCs w:val="28"/>
        </w:rPr>
        <w:lastRenderedPageBreak/>
        <w:t xml:space="preserve">- МП КУ «Центр по работе с детьми и молодежью» в сумме </w:t>
      </w:r>
      <w:r>
        <w:rPr>
          <w:rFonts w:ascii="Times New Roman" w:hAnsi="Times New Roman"/>
          <w:sz w:val="28"/>
          <w:szCs w:val="28"/>
        </w:rPr>
        <w:t>128 250</w:t>
      </w:r>
      <w:r w:rsidRPr="00866504">
        <w:rPr>
          <w:rFonts w:ascii="Times New Roman" w:hAnsi="Times New Roman"/>
          <w:sz w:val="28"/>
          <w:szCs w:val="28"/>
        </w:rPr>
        <w:t>,00</w:t>
      </w:r>
      <w:r w:rsidRPr="00877B93">
        <w:rPr>
          <w:rFonts w:ascii="Times New Roman" w:hAnsi="Times New Roman"/>
          <w:sz w:val="28"/>
          <w:szCs w:val="28"/>
        </w:rPr>
        <w:t xml:space="preserve"> рублей для приобретения подарков на муниципальную новогоднюю елку за счет ассигнований, предусмотренных бюджетной классификацией по разделу 0707 «Молодежная политика»;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мероприятий согласно представленным сметам, в рамках утвержденного бюджета по отраслям.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Pr="00B22B16">
        <w:rPr>
          <w:rFonts w:ascii="Times New Roman" w:hAnsi="Times New Roman"/>
          <w:color w:val="000000"/>
          <w:sz w:val="28"/>
        </w:rPr>
        <w:t xml:space="preserve">Опубликовать настоящее постановление в районной газете «Целинник – НВ» и в информационно-телекоммуникационной сети </w:t>
      </w:r>
      <w:r>
        <w:rPr>
          <w:rFonts w:ascii="Times New Roman" w:hAnsi="Times New Roman"/>
          <w:color w:val="000000"/>
          <w:sz w:val="28"/>
        </w:rPr>
        <w:t>«</w:t>
      </w:r>
      <w:r w:rsidRPr="00B22B16">
        <w:rPr>
          <w:rFonts w:ascii="Times New Roman" w:hAnsi="Times New Roman"/>
          <w:color w:val="000000"/>
          <w:sz w:val="28"/>
        </w:rPr>
        <w:t>Интернет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</w:p>
    <w:p w:rsidR="00F569E9" w:rsidRPr="00BB240D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Контроль за исполнением настоящего постановления возложить на заместителя главы </w:t>
      </w:r>
      <w:proofErr w:type="spellStart"/>
      <w:r>
        <w:rPr>
          <w:rFonts w:ascii="Times New Roman" w:hAnsi="Times New Roman"/>
          <w:sz w:val="28"/>
          <w:szCs w:val="28"/>
        </w:rPr>
        <w:t>Нововарашвского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области, председателя комитета по социальным вопросам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Нововарашвского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 Верещагину Н.А.</w:t>
      </w: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69E9" w:rsidRDefault="00F569E9" w:rsidP="00F569E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569E9" w:rsidRDefault="00F569E9" w:rsidP="00F56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Нововаршавского</w:t>
      </w:r>
      <w:proofErr w:type="spellEnd"/>
    </w:p>
    <w:p w:rsidR="00F569E9" w:rsidRDefault="00F569E9" w:rsidP="00F569E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       В.А. </w:t>
      </w:r>
      <w:proofErr w:type="spellStart"/>
      <w:r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F569E9" w:rsidRPr="006F2119" w:rsidRDefault="00F569E9" w:rsidP="00F569E9">
      <w:pPr>
        <w:jc w:val="center"/>
        <w:rPr>
          <w:rFonts w:ascii="Times New Roman" w:hAnsi="Times New Roman"/>
          <w:sz w:val="26"/>
        </w:rPr>
      </w:pPr>
    </w:p>
    <w:p w:rsidR="00F569E9" w:rsidRPr="006F2119" w:rsidRDefault="00F569E9" w:rsidP="00F569E9">
      <w:pPr>
        <w:jc w:val="both"/>
        <w:rPr>
          <w:rFonts w:ascii="Times New Roman" w:hAnsi="Times New Roman"/>
          <w:sz w:val="26"/>
        </w:rPr>
      </w:pPr>
    </w:p>
    <w:p w:rsidR="006E1FC6" w:rsidRPr="00F569E9" w:rsidRDefault="006E1FC6" w:rsidP="006E1FC6">
      <w:pPr>
        <w:jc w:val="center"/>
        <w:rPr>
          <w:rFonts w:ascii="Times New Roman" w:hAnsi="Times New Roman"/>
          <w:sz w:val="26"/>
        </w:rPr>
      </w:pPr>
    </w:p>
    <w:p w:rsidR="006E1FC6" w:rsidRPr="00F569E9" w:rsidRDefault="006E1FC6">
      <w:pPr>
        <w:jc w:val="both"/>
        <w:rPr>
          <w:rFonts w:ascii="Times New Roman" w:hAnsi="Times New Roman"/>
          <w:sz w:val="26"/>
        </w:rPr>
      </w:pPr>
    </w:p>
    <w:p w:rsidR="006E1FC6" w:rsidRPr="00F569E9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F569E9" w:rsidSect="00E319C4">
      <w:headerReference w:type="default" r:id="rId7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9E" w:rsidRDefault="00E27D9E">
      <w:r>
        <w:separator/>
      </w:r>
    </w:p>
  </w:endnote>
  <w:endnote w:type="continuationSeparator" w:id="0">
    <w:p w:rsidR="00E27D9E" w:rsidRDefault="00E27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9E" w:rsidRDefault="00E27D9E">
      <w:r>
        <w:separator/>
      </w:r>
    </w:p>
  </w:footnote>
  <w:footnote w:type="continuationSeparator" w:id="0">
    <w:p w:rsidR="00E27D9E" w:rsidRDefault="00E27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9E9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037A6"/>
    <w:rsid w:val="00512A1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A3280"/>
    <w:rsid w:val="00BF4C19"/>
    <w:rsid w:val="00C02C21"/>
    <w:rsid w:val="00C55D3D"/>
    <w:rsid w:val="00C626E2"/>
    <w:rsid w:val="00C634BB"/>
    <w:rsid w:val="00C81B4C"/>
    <w:rsid w:val="00DD1F48"/>
    <w:rsid w:val="00DE3C0E"/>
    <w:rsid w:val="00E27D9E"/>
    <w:rsid w:val="00E319C4"/>
    <w:rsid w:val="00F41E66"/>
    <w:rsid w:val="00F569E9"/>
    <w:rsid w:val="00F843DB"/>
    <w:rsid w:val="00FA4335"/>
    <w:rsid w:val="00FE37AB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CE13AC"/>
  <w15:chartTrackingRefBased/>
  <w15:docId w15:val="{BB8BA980-8D31-4022-BF8F-48C70471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F569E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F569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12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3</cp:revision>
  <cp:lastPrinted>2024-12-13T09:20:00Z</cp:lastPrinted>
  <dcterms:created xsi:type="dcterms:W3CDTF">2024-12-13T05:35:00Z</dcterms:created>
  <dcterms:modified xsi:type="dcterms:W3CDTF">2024-12-13T09:29:00Z</dcterms:modified>
</cp:coreProperties>
</file>