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01039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CF3AE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CF3AE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762-п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CF3AE7" w:rsidRPr="00CF3AE7" w:rsidRDefault="00CF3AE7" w:rsidP="00B3795C">
      <w:pPr>
        <w:ind w:right="140"/>
        <w:jc w:val="center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Об утверждении Административного регламента</w:t>
      </w:r>
    </w:p>
    <w:p w:rsidR="00CF3AE7" w:rsidRPr="00CF3AE7" w:rsidRDefault="00CF3AE7" w:rsidP="00B3795C">
      <w:pPr>
        <w:ind w:right="140"/>
        <w:jc w:val="center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CF3AE7">
        <w:rPr>
          <w:rFonts w:ascii="Times New Roman" w:hAnsi="Times New Roman"/>
          <w:b/>
          <w:bCs/>
          <w:szCs w:val="24"/>
        </w:rPr>
        <w:t xml:space="preserve"> по предоставлению муниципальной услуги </w:t>
      </w:r>
      <w:r w:rsidRPr="00CF3AE7">
        <w:rPr>
          <w:rFonts w:ascii="Times New Roman" w:hAnsi="Times New Roman"/>
          <w:b/>
          <w:bCs/>
          <w:szCs w:val="24"/>
        </w:rPr>
        <w:br/>
        <w:t>«</w:t>
      </w:r>
      <w:r w:rsidRPr="00CF3AE7">
        <w:rPr>
          <w:rFonts w:ascii="Times New Roman" w:hAnsi="Times New Roman"/>
          <w:b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b/>
          <w:szCs w:val="24"/>
        </w:rPr>
        <w:t>»</w:t>
      </w:r>
    </w:p>
    <w:p w:rsidR="00CF3AE7" w:rsidRPr="00CF3AE7" w:rsidRDefault="00CF3AE7" w:rsidP="00B3795C">
      <w:pPr>
        <w:ind w:right="140" w:firstLine="709"/>
        <w:rPr>
          <w:rFonts w:ascii="Times New Roman" w:hAnsi="Times New Roman"/>
          <w:szCs w:val="24"/>
        </w:rPr>
      </w:pPr>
    </w:p>
    <w:p w:rsidR="00CF3AE7" w:rsidRPr="00CF3AE7" w:rsidRDefault="00CF3AE7" w:rsidP="00B3795C">
      <w:pPr>
        <w:ind w:right="140"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F3AE7">
        <w:rPr>
          <w:rFonts w:ascii="Times New Roman" w:hAnsi="Times New Roman"/>
          <w:noProof/>
          <w:szCs w:val="24"/>
          <w:lang w:val="en-US"/>
        </w:rPr>
        <w:t> </w:t>
      </w:r>
      <w:r w:rsidRPr="00CF3AE7">
        <w:rPr>
          <w:rFonts w:ascii="Times New Roman" w:hAnsi="Times New Roman"/>
          <w:noProof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CF3AE7" w:rsidRPr="00CF3AE7" w:rsidRDefault="00CF3AE7" w:rsidP="00B3795C">
      <w:pPr>
        <w:ind w:right="140"/>
        <w:rPr>
          <w:rFonts w:ascii="Times New Roman" w:hAnsi="Times New Roman"/>
          <w:szCs w:val="24"/>
        </w:rPr>
      </w:pPr>
    </w:p>
    <w:p w:rsidR="00CF3AE7" w:rsidRPr="00CF3AE7" w:rsidRDefault="00CF3AE7" w:rsidP="00B3795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right="14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Утвердить прилагаемый Административный </w:t>
      </w:r>
      <w:hyperlink r:id="rId8" w:history="1">
        <w:r w:rsidRPr="00CF3AE7">
          <w:rPr>
            <w:rFonts w:ascii="Times New Roman" w:hAnsi="Times New Roman"/>
            <w:szCs w:val="24"/>
          </w:rPr>
          <w:t>регламент</w:t>
        </w:r>
      </w:hyperlink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CF3AE7">
        <w:rPr>
          <w:rFonts w:ascii="Times New Roman" w:hAnsi="Times New Roman"/>
          <w:szCs w:val="24"/>
        </w:rPr>
        <w:t xml:space="preserve"> по предоставлению муниципальной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  <w:bookmarkStart w:id="0" w:name="_GoBack"/>
      <w:bookmarkEnd w:id="0"/>
    </w:p>
    <w:p w:rsidR="00CF3AE7" w:rsidRPr="00CF3AE7" w:rsidRDefault="00CF3AE7" w:rsidP="00B3795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right="14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szCs w:val="24"/>
        </w:rPr>
        <w:t>Признать утратившим силу</w:t>
      </w:r>
      <w:r w:rsidRPr="00CF3AE7">
        <w:rPr>
          <w:rFonts w:ascii="Times New Roman" w:hAnsi="Times New Roman"/>
          <w:noProof/>
          <w:szCs w:val="24"/>
        </w:rPr>
        <w:t xml:space="preserve"> Постановление Администрации Нововаршавского муниципального района Омской области от 30.05.2022 года № 341-п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на территории сельских поселений Нововаршавского муниципального района Омской области».</w:t>
      </w:r>
    </w:p>
    <w:p w:rsidR="00CF3AE7" w:rsidRPr="00CF3AE7" w:rsidRDefault="00CF3AE7" w:rsidP="00B3795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right="14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  <w:r w:rsidRPr="00CF3AE7">
        <w:rPr>
          <w:rFonts w:ascii="Times New Roman" w:hAnsi="Times New Roman"/>
          <w:noProof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F3AE7" w:rsidRPr="00CF3AE7" w:rsidRDefault="00CF3AE7" w:rsidP="00B3795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right="14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B3795C">
      <w:pPr>
        <w:keepNext/>
        <w:ind w:right="140"/>
        <w:jc w:val="both"/>
        <w:rPr>
          <w:rFonts w:ascii="Times New Roman" w:hAnsi="Times New Roman"/>
          <w:szCs w:val="24"/>
        </w:rPr>
      </w:pPr>
    </w:p>
    <w:p w:rsidR="006E1FC6" w:rsidRDefault="006E1FC6" w:rsidP="00B3795C">
      <w:pPr>
        <w:ind w:right="140"/>
        <w:rPr>
          <w:rFonts w:ascii="Times New Roman" w:hAnsi="Times New Roman"/>
          <w:sz w:val="26"/>
        </w:rPr>
      </w:pPr>
    </w:p>
    <w:p w:rsidR="00CF3AE7" w:rsidRDefault="00CF3AE7" w:rsidP="00B3795C">
      <w:pPr>
        <w:ind w:right="1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Нововаршавского</w:t>
      </w:r>
    </w:p>
    <w:p w:rsidR="00CF3AE7" w:rsidRDefault="00CF3AE7" w:rsidP="00B3795C">
      <w:pPr>
        <w:ind w:right="1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района Омской области                                                               В.А. </w:t>
      </w:r>
      <w:proofErr w:type="spellStart"/>
      <w:r>
        <w:rPr>
          <w:rFonts w:ascii="Times New Roman" w:hAnsi="Times New Roman"/>
          <w:sz w:val="26"/>
        </w:rPr>
        <w:t>Шефер</w:t>
      </w:r>
      <w:proofErr w:type="spellEnd"/>
    </w:p>
    <w:p w:rsidR="00CF3AE7" w:rsidRDefault="00CF3AE7" w:rsidP="00B3795C">
      <w:pPr>
        <w:ind w:right="140"/>
        <w:rPr>
          <w:rFonts w:ascii="Times New Roman" w:hAnsi="Times New Roman"/>
          <w:sz w:val="26"/>
        </w:rPr>
      </w:pPr>
    </w:p>
    <w:p w:rsidR="00CF3AE7" w:rsidRDefault="00CF3AE7" w:rsidP="00CF3AE7">
      <w:pPr>
        <w:rPr>
          <w:rFonts w:ascii="Times New Roman" w:hAnsi="Times New Roman"/>
          <w:sz w:val="26"/>
        </w:rPr>
      </w:pPr>
    </w:p>
    <w:p w:rsidR="00CF3AE7" w:rsidRDefault="00CF3AE7" w:rsidP="00CF3AE7">
      <w:pPr>
        <w:rPr>
          <w:rFonts w:ascii="Times New Roman" w:hAnsi="Times New Roman"/>
          <w:sz w:val="26"/>
        </w:rPr>
      </w:pPr>
    </w:p>
    <w:p w:rsidR="00CF3AE7" w:rsidRPr="00CF3AE7" w:rsidRDefault="00CF3AE7" w:rsidP="00CF3AE7">
      <w:pPr>
        <w:ind w:left="6237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CF3AE7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CF3AE7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24.12.2024</w:t>
      </w:r>
      <w:r w:rsidRPr="00CF3AE7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762-п</w:t>
      </w:r>
    </w:p>
    <w:p w:rsidR="00CF3AE7" w:rsidRPr="00CF3AE7" w:rsidRDefault="00CF3AE7" w:rsidP="00CF3AE7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CF3AE7" w:rsidRPr="00CF3AE7" w:rsidRDefault="00CF3AE7" w:rsidP="00CF3AE7">
      <w:pPr>
        <w:jc w:val="center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CF3AE7" w:rsidRPr="00CF3AE7" w:rsidRDefault="00CF3AE7" w:rsidP="00CF3AE7">
      <w:pPr>
        <w:jc w:val="center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CF3AE7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CF3AE7">
        <w:rPr>
          <w:rFonts w:ascii="Times New Roman" w:hAnsi="Times New Roman"/>
          <w:b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b/>
          <w:szCs w:val="24"/>
        </w:rPr>
        <w:t>»</w:t>
      </w:r>
    </w:p>
    <w:p w:rsidR="00CF3AE7" w:rsidRPr="00CF3AE7" w:rsidRDefault="00CF3AE7" w:rsidP="00CF3AE7">
      <w:pPr>
        <w:ind w:firstLine="709"/>
        <w:rPr>
          <w:rFonts w:ascii="Times New Roman" w:eastAsia="Calibri" w:hAnsi="Times New Roman"/>
          <w:szCs w:val="24"/>
        </w:rPr>
      </w:pPr>
    </w:p>
    <w:p w:rsidR="00CF3AE7" w:rsidRPr="00CF3AE7" w:rsidRDefault="00CF3AE7" w:rsidP="00CF3AE7">
      <w:pPr>
        <w:keepNext/>
        <w:keepLines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CF3AE7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CF3AE7">
        <w:rPr>
          <w:rFonts w:ascii="Times New Roman" w:eastAsia="Yu Gothic Light" w:hAnsi="Times New Roman"/>
          <w:b/>
          <w:bCs/>
          <w:szCs w:val="24"/>
        </w:rPr>
        <w:t>Общие</w:t>
      </w:r>
      <w:r w:rsidRPr="00CF3AE7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CF3AE7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CF3AE7">
        <w:rPr>
          <w:rFonts w:ascii="Times New Roman" w:hAnsi="Times New Roman"/>
          <w:bCs/>
          <w:szCs w:val="24"/>
        </w:rPr>
        <w:t xml:space="preserve">муниципальной </w:t>
      </w:r>
      <w:r w:rsidRPr="00CF3AE7">
        <w:rPr>
          <w:rFonts w:ascii="Times New Roman" w:hAnsi="Times New Roman"/>
          <w:szCs w:val="24"/>
        </w:rPr>
        <w:t>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 (далее – Услуга).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Услуга предоставляется </w:t>
      </w:r>
      <w:r w:rsidRPr="00CF3AE7">
        <w:rPr>
          <w:rFonts w:ascii="Times New Roman" w:hAnsi="Times New Roman"/>
          <w:noProof/>
          <w:szCs w:val="24"/>
        </w:rPr>
        <w:t>физическим лицам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юридическим лицам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индивидуальным предпринимателям</w:t>
      </w:r>
      <w:r w:rsidRPr="00CF3AE7">
        <w:rPr>
          <w:rFonts w:ascii="Times New Roman" w:hAnsi="Times New Roman"/>
          <w:szCs w:val="24"/>
        </w:rPr>
        <w:t xml:space="preserve"> (далее</w:t>
      </w:r>
      <w:r w:rsidRPr="00CF3AE7">
        <w:rPr>
          <w:rFonts w:ascii="Times New Roman" w:hAnsi="Times New Roman"/>
          <w:noProof/>
          <w:szCs w:val="24"/>
        </w:rPr>
        <w:t xml:space="preserve"> – заявители)</w:t>
      </w:r>
      <w:r w:rsidRPr="00CF3AE7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CF3AE7">
        <w:rPr>
          <w:rStyle w:val="af5"/>
          <w:rFonts w:ascii="Times New Roman" w:hAnsi="Times New Roman"/>
          <w:szCs w:val="24"/>
        </w:rPr>
        <w:footnoteReference w:id="1"/>
      </w:r>
      <w:r w:rsidRPr="00CF3AE7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CF3AE7">
        <w:rPr>
          <w:rStyle w:val="af5"/>
          <w:rFonts w:ascii="Times New Roman" w:hAnsi="Times New Roman"/>
          <w:szCs w:val="24"/>
        </w:rPr>
        <w:footnoteReference w:id="2"/>
      </w:r>
      <w:r w:rsidRPr="00CF3AE7">
        <w:rPr>
          <w:rFonts w:ascii="Times New Roman" w:hAnsi="Times New Roman"/>
          <w:szCs w:val="24"/>
        </w:rPr>
        <w:t xml:space="preserve"> (далее – Единый портал).</w:t>
      </w:r>
    </w:p>
    <w:p w:rsidR="00CF3AE7" w:rsidRPr="00CF3AE7" w:rsidRDefault="00CF3AE7" w:rsidP="00CF3AE7">
      <w:pPr>
        <w:keepNext/>
        <w:keepLines/>
        <w:jc w:val="center"/>
        <w:outlineLvl w:val="0"/>
        <w:rPr>
          <w:rFonts w:ascii="Times New Roman" w:hAnsi="Times New Roman"/>
          <w:b/>
          <w:szCs w:val="24"/>
        </w:rPr>
      </w:pPr>
      <w:r w:rsidRPr="00CF3AE7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CF3AE7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CF3AE7">
        <w:rPr>
          <w:rFonts w:ascii="Times New Roman" w:hAnsi="Times New Roman"/>
          <w:b/>
          <w:szCs w:val="24"/>
        </w:rPr>
        <w:t xml:space="preserve"> </w:t>
      </w:r>
      <w:r w:rsidRPr="00CF3AE7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Наименование Услуги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Услуга предоставляется </w:t>
      </w:r>
      <w:r w:rsidRPr="00CF3AE7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CF3AE7">
        <w:rPr>
          <w:rFonts w:ascii="Times New Roman" w:hAnsi="Times New Roman"/>
          <w:szCs w:val="24"/>
        </w:rPr>
        <w:t xml:space="preserve"> (далее – </w:t>
      </w:r>
      <w:r w:rsidRPr="00CF3AE7">
        <w:rPr>
          <w:rFonts w:ascii="Times New Roman" w:hAnsi="Times New Roman"/>
          <w:noProof/>
          <w:szCs w:val="24"/>
        </w:rPr>
        <w:t>Орган местного самоуправления)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МФЦ, в которых организуется предоставление Услуги, 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 обращении заявителя за 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</w:t>
      </w:r>
      <w:r w:rsidRPr="00CF3AE7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CF3AE7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 обращении заявителя за </w:t>
      </w:r>
      <w:r w:rsidRPr="00CF3AE7">
        <w:rPr>
          <w:rFonts w:ascii="Times New Roman" w:hAnsi="Times New Roman"/>
          <w:noProof/>
          <w:szCs w:val="24"/>
        </w:rPr>
        <w:t>признанием 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CF3AE7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 обращении заявителя за </w:t>
      </w:r>
      <w:r w:rsidRPr="00CF3AE7">
        <w:rPr>
          <w:rFonts w:ascii="Times New Roman" w:hAnsi="Times New Roman"/>
          <w:noProof/>
          <w:szCs w:val="24"/>
        </w:rPr>
        <w:t>исправлением ошибок и опечаток в документах, выданных в результате предоставления Услуги</w:t>
      </w:r>
      <w:r w:rsidRPr="00CF3AE7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исправленный документ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CF3AE7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CF3AE7" w:rsidRPr="00CF3AE7" w:rsidRDefault="00CF3AE7" w:rsidP="00CF3AE7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CF3AE7">
        <w:rPr>
          <w:rFonts w:ascii="Times New Roman" w:hAnsi="Times New Roman"/>
          <w:szCs w:val="24"/>
          <w:lang w:val="en-US"/>
        </w:rPr>
        <w:t>III</w:t>
      </w:r>
      <w:r w:rsidRPr="00CF3AE7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CF3AE7">
        <w:rPr>
          <w:rFonts w:ascii="Times New Roman" w:hAnsi="Times New Roman"/>
          <w:bCs/>
          <w:szCs w:val="24"/>
        </w:rPr>
        <w:t>муниципальных</w:t>
      </w:r>
      <w:r w:rsidRPr="00CF3AE7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CF3AE7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CF3AE7">
        <w:rPr>
          <w:rFonts w:ascii="Times New Roman" w:hAnsi="Times New Roman"/>
          <w:b/>
          <w:szCs w:val="24"/>
        </w:rPr>
        <w:t xml:space="preserve"> и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Основания для отказа в приеме </w:t>
      </w:r>
      <w:r w:rsidRPr="00CF3AE7">
        <w:rPr>
          <w:rFonts w:ascii="Times New Roman" w:hAnsi="Times New Roman"/>
          <w:bCs/>
          <w:szCs w:val="24"/>
        </w:rPr>
        <w:t>заявления</w:t>
      </w:r>
      <w:r w:rsidRPr="00CF3AE7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CF3AE7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CF3AE7">
        <w:rPr>
          <w:rFonts w:ascii="Times New Roman" w:hAnsi="Times New Roman"/>
          <w:b/>
          <w:szCs w:val="24"/>
        </w:rPr>
        <w:t>заявления</w:t>
      </w:r>
      <w:r w:rsidRPr="00CF3AE7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CF3AE7">
        <w:rPr>
          <w:rFonts w:ascii="Times New Roman" w:hAnsi="Times New Roman"/>
          <w:b/>
          <w:szCs w:val="24"/>
        </w:rPr>
        <w:t xml:space="preserve"> </w:t>
      </w:r>
      <w:r w:rsidRPr="00CF3AE7">
        <w:rPr>
          <w:rFonts w:ascii="Times New Roman" w:hAnsi="Times New Roman"/>
          <w:szCs w:val="24"/>
        </w:rPr>
        <w:t xml:space="preserve">составляет 15 минут.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bCs/>
          <w:szCs w:val="24"/>
        </w:rPr>
        <w:t>Срок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CF3AE7">
        <w:rPr>
          <w:rFonts w:ascii="Times New Roman" w:hAnsi="Times New Roman"/>
          <w:b/>
          <w:bCs/>
          <w:szCs w:val="24"/>
        </w:rPr>
        <w:t>регистрации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CF3AE7">
        <w:rPr>
          <w:rFonts w:ascii="Times New Roman" w:hAnsi="Times New Roman"/>
          <w:b/>
          <w:bCs/>
          <w:szCs w:val="24"/>
        </w:rPr>
        <w:t>заявления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в Орган власти </w:t>
      </w:r>
      <w:r w:rsidRPr="00CF3AE7">
        <w:rPr>
          <w:rFonts w:ascii="Times New Roman" w:hAnsi="Times New Roman"/>
          <w:szCs w:val="24"/>
        </w:rPr>
        <w:t>–</w:t>
      </w:r>
      <w:r w:rsidRPr="00CF3AE7">
        <w:rPr>
          <w:rFonts w:ascii="Times New Roman" w:hAnsi="Times New Roman"/>
          <w:noProof/>
          <w:szCs w:val="24"/>
        </w:rPr>
        <w:t xml:space="preserve"> 3 календарных дня;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CF3AE7">
        <w:rPr>
          <w:rFonts w:ascii="Times New Roman" w:hAnsi="Times New Roman"/>
          <w:szCs w:val="24"/>
          <w:lang w:val="en-US"/>
        </w:rPr>
        <w:t>–</w:t>
      </w:r>
      <w:r w:rsidRPr="00CF3AE7">
        <w:rPr>
          <w:rFonts w:ascii="Times New Roman" w:hAnsi="Times New Roman"/>
          <w:noProof/>
          <w:szCs w:val="24"/>
          <w:lang w:val="en-US"/>
        </w:rPr>
        <w:t xml:space="preserve"> 3 календарных дня.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CF3AE7">
        <w:rPr>
          <w:rStyle w:val="af5"/>
          <w:rFonts w:ascii="Times New Roman" w:hAnsi="Times New Roman"/>
          <w:szCs w:val="24"/>
        </w:rPr>
        <w:footnoteReference w:id="3"/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государственная информационная система обеспечения градостроительной деятельности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  <w:lang w:val="en-US"/>
        </w:rPr>
        <w:t>III</w:t>
      </w:r>
      <w:r w:rsidRPr="00CF3AE7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 обращении заявителя за 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</w:t>
      </w:r>
      <w:r w:rsidRPr="00CF3AE7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физическое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2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физическое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физическое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4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физическое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юридическое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6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юридическое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7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юридическое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8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юридическое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9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11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12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 обращении заявителя за </w:t>
      </w:r>
      <w:r w:rsidRPr="00CF3AE7">
        <w:rPr>
          <w:rFonts w:ascii="Times New Roman" w:hAnsi="Times New Roman"/>
          <w:noProof/>
          <w:szCs w:val="24"/>
        </w:rPr>
        <w:t>признанием 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13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физическое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14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физическое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15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физическое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16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физическое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17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юридическое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18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юридическое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19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юридическое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20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юридическое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21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22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23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24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 обращении заявителя за </w:t>
      </w:r>
      <w:r w:rsidRPr="00CF3AE7">
        <w:rPr>
          <w:rFonts w:ascii="Times New Roman" w:hAnsi="Times New Roman"/>
          <w:noProof/>
          <w:szCs w:val="24"/>
        </w:rPr>
        <w:t>исправлением ошибок и опечаток в документах, выданных в результате предоставления Услуги</w:t>
      </w:r>
      <w:r w:rsidRPr="00CF3AE7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25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физическое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26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физическое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27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юридическое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28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юридическое лицо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29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лично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</w:t>
      </w:r>
      <w:r w:rsidRPr="00CF3AE7">
        <w:rPr>
          <w:rFonts w:ascii="Times New Roman" w:hAnsi="Times New Roman"/>
          <w:szCs w:val="24"/>
        </w:rPr>
        <w:t> </w:t>
      </w:r>
      <w:r w:rsidRPr="00CF3AE7">
        <w:rPr>
          <w:rFonts w:ascii="Times New Roman" w:hAnsi="Times New Roman"/>
          <w:noProof/>
          <w:szCs w:val="24"/>
        </w:rPr>
        <w:t>30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Возможность оставления заявления без рассмотрения не предусмотрена. 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bCs/>
          <w:szCs w:val="24"/>
        </w:rPr>
        <w:t>Профилирование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CF3AE7">
        <w:rPr>
          <w:rFonts w:ascii="Times New Roman" w:hAnsi="Times New Roman"/>
          <w:b/>
          <w:bCs/>
          <w:szCs w:val="24"/>
        </w:rPr>
        <w:t>заявителя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CF3AE7" w:rsidRPr="00CF3AE7" w:rsidRDefault="00CF3AE7" w:rsidP="00CF3AE7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Профилирование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осуществляется</w:t>
      </w:r>
      <w:r w:rsidRPr="00CF3AE7">
        <w:rPr>
          <w:rFonts w:ascii="Times New Roman" w:hAnsi="Times New Roman"/>
          <w:szCs w:val="24"/>
          <w:lang w:val="en-US"/>
        </w:rPr>
        <w:t>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CF3AE7" w:rsidRPr="00CF3AE7" w:rsidRDefault="00CF3AE7" w:rsidP="00CF3AE7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</w:t>
      </w:r>
      <w:r>
        <w:rPr>
          <w:rFonts w:ascii="Times New Roman" w:hAnsi="Times New Roman"/>
          <w:noProof/>
          <w:szCs w:val="24"/>
        </w:rPr>
        <w:t>не были представлены заявителем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</w:t>
      </w:r>
      <w:r w:rsidR="00641543">
        <w:rPr>
          <w:rFonts w:ascii="Times New Roman" w:hAnsi="Times New Roman"/>
          <w:noProof/>
          <w:szCs w:val="24"/>
        </w:rPr>
        <w:t>не были представлены заявителем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CF3AE7">
        <w:rPr>
          <w:rFonts w:ascii="Times New Roman" w:hAnsi="Times New Roman"/>
          <w:noProof/>
          <w:szCs w:val="24"/>
        </w:rPr>
        <w:t>заявителем.</w:t>
      </w:r>
      <w:r w:rsidRPr="00CF3AE7">
        <w:rPr>
          <w:rFonts w:ascii="Times New Roman" w:hAnsi="Times New Roman"/>
          <w:szCs w:val="24"/>
        </w:rPr>
        <w:t>.</w:t>
      </w:r>
      <w:proofErr w:type="gramEnd"/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проектная документация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проект реконструкции нежилого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заявителем документов (сведений), являющихся обязательными для предоставления;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жилого помещения непригодным для проживания граждан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жилое помещение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</w:t>
      </w:r>
      <w:r w:rsidR="00641543">
        <w:rPr>
          <w:rFonts w:ascii="Times New Roman" w:hAnsi="Times New Roman"/>
          <w:noProof/>
          <w:szCs w:val="24"/>
        </w:rPr>
        <w:t>не были представлены заявителем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</w:t>
      </w:r>
      <w:r w:rsidR="00641543">
        <w:rPr>
          <w:rFonts w:ascii="Times New Roman" w:hAnsi="Times New Roman"/>
          <w:noProof/>
          <w:szCs w:val="24"/>
        </w:rPr>
        <w:t>телем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65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заключение специализированной организации, проводившей обследование многоквартирного дома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(все документы из категории):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).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о заключениях (актах) соответствующих органов государственного надзора (контроля)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региональный жилищный надзор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Pr="00CF3AE7">
        <w:rPr>
          <w:rFonts w:ascii="Times New Roman" w:hAnsi="Times New Roman"/>
          <w:szCs w:val="24"/>
        </w:rPr>
        <w:t>»</w:t>
      </w:r>
      <w:r w:rsidRPr="00CF3AE7">
        <w:rPr>
          <w:rFonts w:ascii="Times New Roman" w:hAnsi="Times New Roman"/>
          <w:noProof/>
          <w:szCs w:val="24"/>
        </w:rPr>
        <w:t xml:space="preserve">, </w:t>
      </w:r>
      <w:r w:rsidRPr="00CF3AE7">
        <w:rPr>
          <w:rFonts w:ascii="Times New Roman" w:hAnsi="Times New Roman"/>
          <w:szCs w:val="24"/>
        </w:rPr>
        <w:t>«</w:t>
      </w:r>
      <w:r w:rsidRPr="00CF3AE7">
        <w:rPr>
          <w:rFonts w:ascii="Times New Roman" w:hAnsi="Times New Roman"/>
          <w:noProof/>
          <w:szCs w:val="24"/>
        </w:rPr>
        <w:t>муниципальный жилищный контроль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рабочий день</w:t>
      </w:r>
      <w:r w:rsidRPr="00CF3AE7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рабочих дней</w:t>
      </w:r>
      <w:r w:rsidRPr="00CF3AE7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CF3AE7">
        <w:rPr>
          <w:rFonts w:ascii="Times New Roman" w:hAnsi="Times New Roman"/>
          <w:noProof/>
          <w:szCs w:val="24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CF3AE7">
        <w:rPr>
          <w:rFonts w:ascii="Times New Roman" w:hAnsi="Times New Roman"/>
          <w:b/>
          <w:bCs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Вид процедуры оценки – </w:t>
      </w:r>
      <w:r w:rsidRPr="00CF3AE7">
        <w:rPr>
          <w:rFonts w:ascii="Times New Roman" w:hAnsi="Times New Roman"/>
          <w:noProof/>
          <w:szCs w:val="24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Процедуре оценки подлежит </w:t>
      </w:r>
      <w:r w:rsidRPr="00CF3AE7">
        <w:rPr>
          <w:rFonts w:ascii="Times New Roman" w:hAnsi="Times New Roman"/>
          <w:noProof/>
          <w:szCs w:val="24"/>
        </w:rPr>
        <w:t>многоквартирный дом</w:t>
      </w:r>
      <w:r w:rsidRPr="00CF3AE7">
        <w:rPr>
          <w:rFonts w:ascii="Times New Roman" w:hAnsi="Times New Roman"/>
          <w:szCs w:val="24"/>
        </w:rPr>
        <w:t xml:space="preserve">, а предметом оценки является </w:t>
      </w:r>
      <w:r w:rsidRPr="00CF3AE7">
        <w:rPr>
          <w:rFonts w:ascii="Times New Roman" w:hAnsi="Times New Roman"/>
          <w:noProof/>
          <w:szCs w:val="24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Результатом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szCs w:val="24"/>
        </w:rPr>
        <w:t>является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заключение комиссии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В рамках процедуры оценки заявитель представляет,</w:t>
      </w:r>
      <w:r w:rsidRPr="00CF3AE7">
        <w:rPr>
          <w:rFonts w:ascii="Times New Roman" w:hAnsi="Times New Roman"/>
          <w:noProof/>
          <w:szCs w:val="24"/>
        </w:rPr>
        <w:t xml:space="preserve"> – документы, содержащие основные характеристики объекта недвижимости</w:t>
      </w:r>
      <w:r w:rsidRPr="00CF3AE7">
        <w:rPr>
          <w:rFonts w:ascii="Times New Roman" w:hAnsi="Times New Roman"/>
          <w:szCs w:val="24"/>
        </w:rPr>
        <w:t xml:space="preserve"> (все документы из категории):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паспорт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электронный документ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технический план объекта строительства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CF3AE7">
        <w:rPr>
          <w:rFonts w:ascii="Times New Roman" w:hAnsi="Times New Roman"/>
          <w:noProof/>
          <w:szCs w:val="24"/>
        </w:rPr>
        <w:t>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CF3AE7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35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необходимости проведения ремонтно-восстановительных работ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10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7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исправленный документ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CF3AE7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выданных в результате предоставления государственной услуги документах не содержатся опечатки и ошибки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календарного дня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b/>
          <w:szCs w:val="24"/>
        </w:rPr>
        <w:t xml:space="preserve">Нет </w:t>
      </w:r>
      <w:proofErr w:type="gramStart"/>
      <w:r w:rsidRPr="00CF3AE7">
        <w:rPr>
          <w:rFonts w:ascii="Times New Roman" w:hAnsi="Times New Roman"/>
          <w:b/>
          <w:szCs w:val="24"/>
        </w:rPr>
        <w:t>данных!</w:t>
      </w:r>
      <w:r w:rsidRPr="00CF3AE7">
        <w:rPr>
          <w:rFonts w:ascii="Times New Roman" w:hAnsi="Times New Roman"/>
          <w:szCs w:val="24"/>
        </w:rPr>
        <w:t>.</w:t>
      </w:r>
      <w:proofErr w:type="gramEnd"/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7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исправленный документ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выданных в результате предоставления государственной услуги документах не содержатся опечатки и ошибки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календарного дня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b/>
          <w:szCs w:val="24"/>
        </w:rPr>
        <w:t xml:space="preserve">Нет </w:t>
      </w:r>
      <w:proofErr w:type="gramStart"/>
      <w:r w:rsidRPr="00CF3AE7">
        <w:rPr>
          <w:rFonts w:ascii="Times New Roman" w:hAnsi="Times New Roman"/>
          <w:b/>
          <w:szCs w:val="24"/>
        </w:rPr>
        <w:t>данных!</w:t>
      </w:r>
      <w:r w:rsidRPr="00CF3AE7">
        <w:rPr>
          <w:rFonts w:ascii="Times New Roman" w:hAnsi="Times New Roman"/>
          <w:szCs w:val="24"/>
        </w:rPr>
        <w:t>.</w:t>
      </w:r>
      <w:proofErr w:type="gramEnd"/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7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исправленный документ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выданных в результате предоставления государственной услуги документах не содержатся опечатки и ошибки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календарного дня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b/>
          <w:szCs w:val="24"/>
        </w:rPr>
        <w:t xml:space="preserve">Нет </w:t>
      </w:r>
      <w:proofErr w:type="gramStart"/>
      <w:r w:rsidRPr="00CF3AE7">
        <w:rPr>
          <w:rFonts w:ascii="Times New Roman" w:hAnsi="Times New Roman"/>
          <w:b/>
          <w:szCs w:val="24"/>
        </w:rPr>
        <w:t>данных!</w:t>
      </w:r>
      <w:r w:rsidRPr="00CF3AE7">
        <w:rPr>
          <w:rFonts w:ascii="Times New Roman" w:hAnsi="Times New Roman"/>
          <w:szCs w:val="24"/>
        </w:rPr>
        <w:t>.</w:t>
      </w:r>
      <w:proofErr w:type="gramEnd"/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7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исправленный документ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выданных в результате предоставления государственной услуги документах не содержатся опечатки и ошибки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календарного дня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b/>
          <w:szCs w:val="24"/>
        </w:rPr>
        <w:t xml:space="preserve">Нет </w:t>
      </w:r>
      <w:proofErr w:type="gramStart"/>
      <w:r w:rsidRPr="00CF3AE7">
        <w:rPr>
          <w:rFonts w:ascii="Times New Roman" w:hAnsi="Times New Roman"/>
          <w:b/>
          <w:szCs w:val="24"/>
        </w:rPr>
        <w:t>данных!</w:t>
      </w:r>
      <w:r w:rsidRPr="00CF3AE7">
        <w:rPr>
          <w:rFonts w:ascii="Times New Roman" w:hAnsi="Times New Roman"/>
          <w:szCs w:val="24"/>
        </w:rPr>
        <w:t>.</w:t>
      </w:r>
      <w:proofErr w:type="gramEnd"/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7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исправленный документ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выданных в результате предоставления государственной услуги документах не содержатся опечатки и ошибки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календарного дня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b/>
          <w:szCs w:val="24"/>
        </w:rPr>
        <w:t xml:space="preserve">Нет </w:t>
      </w:r>
      <w:proofErr w:type="gramStart"/>
      <w:r w:rsidRPr="00CF3AE7">
        <w:rPr>
          <w:rFonts w:ascii="Times New Roman" w:hAnsi="Times New Roman"/>
          <w:b/>
          <w:szCs w:val="24"/>
        </w:rPr>
        <w:t>данных!</w:t>
      </w:r>
      <w:r w:rsidRPr="00CF3AE7">
        <w:rPr>
          <w:rFonts w:ascii="Times New Roman" w:hAnsi="Times New Roman"/>
          <w:szCs w:val="24"/>
        </w:rPr>
        <w:t>.</w:t>
      </w:r>
      <w:proofErr w:type="gramEnd"/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F3AE7">
        <w:rPr>
          <w:rFonts w:ascii="Times New Roman" w:hAnsi="Times New Roman"/>
          <w:noProof/>
          <w:szCs w:val="24"/>
        </w:rPr>
        <w:t>7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дней</w:t>
      </w:r>
      <w:r w:rsidRPr="00CF3AE7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исправленный документ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 xml:space="preserve"> (</w:t>
      </w:r>
      <w:r w:rsidRPr="00CF3AE7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CF3AE7">
        <w:rPr>
          <w:rFonts w:ascii="Times New Roman" w:hAnsi="Times New Roman"/>
          <w:szCs w:val="24"/>
        </w:rPr>
        <w:t>) (</w:t>
      </w:r>
      <w:r w:rsidRPr="00CF3AE7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F3AE7" w:rsidRPr="00CF3AE7" w:rsidRDefault="00CF3AE7" w:rsidP="00CF3AE7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Документом</w:t>
      </w:r>
      <w:r w:rsidRPr="00CF3AE7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szCs w:val="24"/>
          <w:lang w:val="en-US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szCs w:val="24"/>
          <w:lang w:val="en-US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F3AE7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F3AE7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F3AE7">
        <w:rPr>
          <w:rFonts w:ascii="Times New Roman" w:hAnsi="Times New Roman"/>
          <w:szCs w:val="24"/>
          <w:lang w:val="en-US"/>
        </w:rPr>
        <w:t> </w:t>
      </w:r>
      <w:r w:rsidRPr="00CF3AE7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оригинал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CF3AE7">
        <w:rPr>
          <w:rFonts w:ascii="Times New Roman" w:hAnsi="Times New Roman"/>
          <w:szCs w:val="24"/>
        </w:rPr>
        <w:t>,</w:t>
      </w:r>
      <w:r w:rsidRPr="00CF3AE7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CF3AE7">
        <w:rPr>
          <w:rFonts w:ascii="Times New Roman" w:hAnsi="Times New Roman"/>
          <w:szCs w:val="24"/>
        </w:rPr>
        <w:t xml:space="preserve"> (при подаче заявления </w:t>
      </w: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заверенная копия документа</w:t>
      </w:r>
      <w:r w:rsidRPr="00CF3AE7">
        <w:rPr>
          <w:rFonts w:ascii="Times New Roman" w:hAnsi="Times New Roman"/>
          <w:szCs w:val="24"/>
        </w:rPr>
        <w:t xml:space="preserve">;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F3AE7">
        <w:rPr>
          <w:rFonts w:ascii="Times New Roman" w:hAnsi="Times New Roman"/>
          <w:szCs w:val="24"/>
        </w:rPr>
        <w:t>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CF3AE7">
        <w:rPr>
          <w:rFonts w:ascii="Times New Roman" w:hAnsi="Times New Roman"/>
          <w:szCs w:val="24"/>
        </w:rPr>
        <w:t xml:space="preserve">;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местного самоуправления</w:t>
      </w:r>
      <w:r w:rsidRPr="00CF3AE7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F3AE7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 власти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3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календарных дня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noProof/>
          <w:szCs w:val="24"/>
          <w:lang w:val="en-US"/>
        </w:rPr>
        <w:t>в МФЦ</w:t>
      </w:r>
      <w:r w:rsidRPr="00CF3AE7">
        <w:rPr>
          <w:rFonts w:ascii="Times New Roman" w:hAnsi="Times New Roman"/>
          <w:szCs w:val="24"/>
          <w:lang w:val="en-US"/>
        </w:rPr>
        <w:t xml:space="preserve"> – </w:t>
      </w:r>
      <w:proofErr w:type="gramStart"/>
      <w:r w:rsidRPr="00CF3AE7">
        <w:rPr>
          <w:rFonts w:ascii="Times New Roman" w:hAnsi="Times New Roman"/>
          <w:noProof/>
          <w:szCs w:val="24"/>
          <w:lang w:val="en-US"/>
        </w:rPr>
        <w:t>3</w:t>
      </w:r>
      <w:r w:rsidRPr="00CF3AE7">
        <w:rPr>
          <w:rFonts w:ascii="Times New Roman" w:hAnsi="Times New Roman"/>
          <w:szCs w:val="24"/>
          <w:lang w:val="en-US"/>
        </w:rPr>
        <w:t xml:space="preserve"> </w:t>
      </w:r>
      <w:r w:rsidRPr="00CF3AE7">
        <w:rPr>
          <w:rFonts w:ascii="Times New Roman" w:hAnsi="Times New Roman"/>
          <w:noProof/>
          <w:szCs w:val="24"/>
          <w:lang w:val="en-US"/>
        </w:rPr>
        <w:t>календарных</w:t>
      </w:r>
      <w:proofErr w:type="gramEnd"/>
      <w:r w:rsidRPr="00CF3AE7">
        <w:rPr>
          <w:rFonts w:ascii="Times New Roman" w:hAnsi="Times New Roman"/>
          <w:noProof/>
          <w:szCs w:val="24"/>
          <w:lang w:val="en-US"/>
        </w:rPr>
        <w:t xml:space="preserve"> дня</w:t>
      </w:r>
      <w:r w:rsidRPr="00CF3AE7">
        <w:rPr>
          <w:rFonts w:ascii="Times New Roman" w:hAnsi="Times New Roman"/>
          <w:szCs w:val="24"/>
          <w:lang w:val="en-US"/>
        </w:rPr>
        <w:t>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F3AE7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F3AE7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F3AE7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F3AE7">
        <w:rPr>
          <w:rFonts w:ascii="Times New Roman" w:hAnsi="Times New Roman"/>
          <w:noProof/>
          <w:szCs w:val="24"/>
        </w:rPr>
        <w:t>Федеральная налоговая служба</w:t>
      </w:r>
      <w:r w:rsidRPr="00CF3AE7">
        <w:rPr>
          <w:rFonts w:ascii="Times New Roman" w:hAnsi="Times New Roman"/>
          <w:szCs w:val="24"/>
        </w:rPr>
        <w:t>».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Орган власти, МФЦ отказывают</w:t>
      </w:r>
      <w:r w:rsidRPr="00CF3AE7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выданных в результате предоставления государственной услуги документах не содержатся опечатки и ошибки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F3AE7">
        <w:rPr>
          <w:rFonts w:ascii="Times New Roman" w:hAnsi="Times New Roman"/>
          <w:noProof/>
          <w:szCs w:val="24"/>
        </w:rPr>
        <w:t>1</w:t>
      </w:r>
      <w:r w:rsidRPr="00CF3AE7">
        <w:rPr>
          <w:rFonts w:ascii="Times New Roman" w:hAnsi="Times New Roman"/>
          <w:szCs w:val="24"/>
        </w:rPr>
        <w:t xml:space="preserve"> </w:t>
      </w:r>
      <w:r w:rsidRPr="00CF3AE7">
        <w:rPr>
          <w:rFonts w:ascii="Times New Roman" w:hAnsi="Times New Roman"/>
          <w:noProof/>
          <w:szCs w:val="24"/>
        </w:rPr>
        <w:t>календарного дня</w:t>
      </w:r>
      <w:r w:rsidRPr="00CF3AE7">
        <w:rPr>
          <w:rFonts w:ascii="Times New Roman" w:hAnsi="Times New Roman"/>
          <w:szCs w:val="24"/>
        </w:rPr>
        <w:t xml:space="preserve"> со дня получения </w:t>
      </w:r>
      <w:r w:rsidRPr="00CF3AE7">
        <w:rPr>
          <w:rFonts w:ascii="Times New Roman" w:hAnsi="Times New Roman"/>
          <w:noProof/>
          <w:szCs w:val="24"/>
        </w:rPr>
        <w:t>Органом власти, МФЦ</w:t>
      </w:r>
      <w:r w:rsidRPr="00CF3AE7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F3AE7" w:rsidRPr="00CF3AE7" w:rsidRDefault="00CF3AE7" w:rsidP="00CF3AE7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F3AE7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F3AE7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CF3AE7">
        <w:rPr>
          <w:rFonts w:ascii="Times New Roman" w:hAnsi="Times New Roman"/>
          <w:szCs w:val="24"/>
        </w:rPr>
        <w:t>;</w:t>
      </w:r>
    </w:p>
    <w:p w:rsidR="00CF3AE7" w:rsidRPr="00CF3AE7" w:rsidRDefault="00CF3AE7" w:rsidP="00CF3AE7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 Органе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почтовым отправлением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МФЦ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 электронной почте</w:t>
      </w:r>
      <w:r w:rsidRPr="00CF3AE7">
        <w:rPr>
          <w:rFonts w:ascii="Times New Roman" w:hAnsi="Times New Roman"/>
          <w:szCs w:val="24"/>
        </w:rPr>
        <w:t xml:space="preserve"> – </w:t>
      </w:r>
      <w:r w:rsidRPr="00CF3AE7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F3AE7">
        <w:rPr>
          <w:rFonts w:ascii="Times New Roman" w:hAnsi="Times New Roman"/>
          <w:b/>
          <w:szCs w:val="24"/>
        </w:rPr>
        <w:t xml:space="preserve">Нет </w:t>
      </w:r>
      <w:proofErr w:type="gramStart"/>
      <w:r w:rsidRPr="00CF3AE7">
        <w:rPr>
          <w:rFonts w:ascii="Times New Roman" w:hAnsi="Times New Roman"/>
          <w:b/>
          <w:szCs w:val="24"/>
        </w:rPr>
        <w:t>данных!</w:t>
      </w:r>
      <w:r w:rsidRPr="00CF3AE7">
        <w:rPr>
          <w:rFonts w:ascii="Times New Roman" w:hAnsi="Times New Roman"/>
          <w:szCs w:val="24"/>
        </w:rPr>
        <w:t>.</w:t>
      </w:r>
      <w:proofErr w:type="gramEnd"/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3AE7" w:rsidRPr="00CF3AE7" w:rsidRDefault="00CF3AE7" w:rsidP="00CF3AE7">
      <w:pPr>
        <w:keepNext/>
        <w:keepLines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  <w:lang w:val="en-US"/>
        </w:rPr>
        <w:t>IV</w:t>
      </w:r>
      <w:r w:rsidRPr="00CF3AE7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CF3AE7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CF3AE7">
        <w:rPr>
          <w:rFonts w:ascii="Times New Roman" w:hAnsi="Times New Roman"/>
          <w:noProof/>
          <w:szCs w:val="24"/>
        </w:rPr>
        <w:t>комплексной проверки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CF3AE7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CF3AE7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F3AE7" w:rsidRPr="00CF3AE7" w:rsidRDefault="00CF3AE7" w:rsidP="00CF3AE7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F3AE7" w:rsidRPr="00CF3AE7" w:rsidRDefault="00CF3AE7" w:rsidP="00CF3AE7">
      <w:pPr>
        <w:keepNext/>
        <w:keepLines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  <w:lang w:val="en-US"/>
        </w:rPr>
        <w:t>V</w:t>
      </w:r>
      <w:r w:rsidRPr="00CF3AE7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CF3AE7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на Едином портале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на Региональном портале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CF3AE7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CF3AE7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CF3AE7">
        <w:rPr>
          <w:rFonts w:ascii="Times New Roman" w:hAnsi="Times New Roman"/>
          <w:szCs w:val="24"/>
        </w:rPr>
        <w:t xml:space="preserve">. </w:t>
      </w:r>
    </w:p>
    <w:p w:rsidR="00CF3AE7" w:rsidRPr="00CF3AE7" w:rsidRDefault="00CF3AE7" w:rsidP="00CF3AE7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CF3AE7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CF3AE7">
        <w:rPr>
          <w:rFonts w:ascii="Times New Roman" w:hAnsi="Times New Roman"/>
          <w:szCs w:val="24"/>
        </w:rPr>
        <w:t xml:space="preserve">, </w:t>
      </w:r>
      <w:r w:rsidRPr="00CF3AE7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CF3AE7">
        <w:rPr>
          <w:rFonts w:ascii="Times New Roman" w:hAnsi="Times New Roman"/>
          <w:szCs w:val="24"/>
        </w:rPr>
        <w:t>.</w:t>
      </w:r>
    </w:p>
    <w:p w:rsidR="00CF3AE7" w:rsidRPr="00CF3AE7" w:rsidRDefault="00CF3AE7" w:rsidP="00641543">
      <w:pPr>
        <w:ind w:right="566"/>
        <w:jc w:val="right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br w:type="page"/>
        <w:t>Приложение № 1</w:t>
      </w:r>
    </w:p>
    <w:p w:rsidR="00CF3AE7" w:rsidRPr="00641543" w:rsidRDefault="00CF3AE7" w:rsidP="00CF3AE7">
      <w:pPr>
        <w:pStyle w:val="af6"/>
        <w:ind w:left="6237"/>
        <w:rPr>
          <w:sz w:val="24"/>
          <w:szCs w:val="24"/>
        </w:rPr>
      </w:pPr>
      <w:r w:rsidRPr="00CF3AE7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CF3AE7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CF3AE7">
        <w:rPr>
          <w:sz w:val="24"/>
          <w:szCs w:val="24"/>
        </w:rPr>
        <w:t xml:space="preserve"> от </w:t>
      </w:r>
      <w:r w:rsidR="00641543" w:rsidRPr="00641543">
        <w:rPr>
          <w:sz w:val="24"/>
          <w:szCs w:val="24"/>
        </w:rPr>
        <w:t>24.</w:t>
      </w:r>
      <w:r w:rsidR="00641543">
        <w:rPr>
          <w:sz w:val="24"/>
          <w:szCs w:val="24"/>
        </w:rPr>
        <w:t>12.2024</w:t>
      </w:r>
      <w:r w:rsidRPr="00CF3AE7">
        <w:rPr>
          <w:sz w:val="24"/>
          <w:szCs w:val="24"/>
        </w:rPr>
        <w:t xml:space="preserve"> № </w:t>
      </w:r>
      <w:r w:rsidR="00641543" w:rsidRPr="00641543">
        <w:rPr>
          <w:sz w:val="24"/>
          <w:szCs w:val="24"/>
        </w:rPr>
        <w:t>762-п</w:t>
      </w:r>
    </w:p>
    <w:p w:rsidR="00CF3AE7" w:rsidRPr="00CF3AE7" w:rsidRDefault="00CF3AE7" w:rsidP="00CF3AE7">
      <w:pPr>
        <w:jc w:val="both"/>
        <w:rPr>
          <w:rFonts w:ascii="Times New Roman" w:hAnsi="Times New Roman"/>
          <w:b/>
          <w:bCs/>
          <w:szCs w:val="24"/>
        </w:rPr>
      </w:pPr>
    </w:p>
    <w:p w:rsidR="00CF3AE7" w:rsidRPr="00CF3AE7" w:rsidRDefault="00CF3AE7" w:rsidP="00CF3AE7">
      <w:pPr>
        <w:jc w:val="center"/>
        <w:rPr>
          <w:rFonts w:ascii="Times New Roman" w:hAnsi="Times New Roman"/>
          <w:b/>
          <w:bCs/>
          <w:szCs w:val="24"/>
        </w:rPr>
      </w:pPr>
      <w:r w:rsidRPr="00CF3AE7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CF3AE7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F3AE7" w:rsidRPr="00CF3AE7" w:rsidRDefault="00CF3AE7" w:rsidP="00CF3AE7">
      <w:pPr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F3AE7" w:rsidRPr="00CF3AE7" w:rsidTr="00B558FF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F3AE7">
              <w:rPr>
                <w:rFonts w:ascii="Times New Roman" w:hAnsi="Times New Roman"/>
                <w:b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F3AE7" w:rsidRPr="00CF3AE7" w:rsidRDefault="00CF3AE7" w:rsidP="00CF3AE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F3AE7">
              <w:rPr>
                <w:rFonts w:ascii="Times New Roman" w:hAnsi="Times New Roman"/>
                <w:b/>
                <w:bCs/>
                <w:szCs w:val="24"/>
              </w:rPr>
              <w:t>Комбинация значений признаков</w:t>
            </w:r>
          </w:p>
        </w:tc>
      </w:tr>
      <w:tr w:rsidR="00CF3AE7" w:rsidRPr="00CF3AE7" w:rsidTr="00B558FF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CF3AE7" w:rsidRPr="00CF3AE7" w:rsidRDefault="00CF3AE7" w:rsidP="00CF3AE7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F3AE7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CF3AE7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CF3AE7">
              <w:rPr>
                <w:rFonts w:ascii="Times New Roman" w:hAnsi="Times New Roman"/>
                <w:i/>
                <w:noProof/>
                <w:szCs w:val="24"/>
              </w:rPr>
              <w:t>Признание помещения жилым помещением, жилого помещения непригодным для проживания</w:t>
            </w:r>
            <w:r w:rsidRPr="00CF3AE7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CF3AE7" w:rsidRPr="00CF3AE7" w:rsidRDefault="00CF3AE7" w:rsidP="00CF3AE7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F3AE7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CF3AE7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CF3AE7">
              <w:rPr>
                <w:rFonts w:ascii="Times New Roman" w:hAnsi="Times New Roman"/>
                <w:i/>
                <w:noProof/>
                <w:szCs w:val="24"/>
              </w:rPr>
              <w:t>Признание многоквартирного дома аварийным и подлежащим сносу или реконструкции</w:t>
            </w:r>
            <w:r w:rsidRPr="00CF3AE7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лично,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зарегистрировано в ЕГРН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F3AE7">
              <w:rPr>
                <w:rFonts w:ascii="Times New Roman" w:hAnsi="Times New Roman"/>
                <w:szCs w:val="24"/>
              </w:rPr>
              <w:t xml:space="preserve">, обратился законный представитель, </w:t>
            </w:r>
            <w:proofErr w:type="gramStart"/>
            <w:r w:rsidRPr="00CF3AE7">
              <w:rPr>
                <w:rFonts w:ascii="Times New Roman" w:hAnsi="Times New Roman"/>
                <w:szCs w:val="24"/>
              </w:rPr>
              <w:t>Право</w:t>
            </w:r>
            <w:proofErr w:type="gramEnd"/>
            <w:r w:rsidRPr="00CF3AE7">
              <w:rPr>
                <w:rFonts w:ascii="Times New Roman" w:hAnsi="Times New Roman"/>
                <w:szCs w:val="24"/>
              </w:rPr>
              <w:t xml:space="preserve">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CF3AE7" w:rsidRPr="00CF3AE7" w:rsidRDefault="00CF3AE7" w:rsidP="00CF3AE7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F3AE7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CF3AE7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CF3AE7">
              <w:rPr>
                <w:rFonts w:ascii="Times New Roman" w:hAnsi="Times New Roman"/>
                <w:i/>
                <w:noProof/>
                <w:szCs w:val="24"/>
              </w:rPr>
              <w:t>Исправление ошибок и опечаток в документах, выданных в результате предоставления Услуги</w:t>
            </w:r>
            <w:r w:rsidRPr="00CF3AE7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  <w:lang w:val="en-US"/>
              </w:rPr>
              <w:t>Индивидуальный предприниматель</w:t>
            </w:r>
            <w:r w:rsidRPr="00CF3AE7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CF3AE7" w:rsidRPr="00CF3AE7" w:rsidTr="00B558F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F3AE7" w:rsidRPr="00CF3AE7" w:rsidRDefault="00CF3AE7" w:rsidP="00CF3AE7">
            <w:pPr>
              <w:keepNext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F3AE7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</w:tbl>
    <w:p w:rsidR="00CF3AE7" w:rsidRPr="00CF3AE7" w:rsidRDefault="00CF3AE7" w:rsidP="00CF3AE7">
      <w:pPr>
        <w:ind w:firstLine="709"/>
        <w:jc w:val="both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ind w:firstLine="709"/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CF3AE7" w:rsidRPr="00CF3AE7" w:rsidTr="00B558FF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CF3AE7" w:rsidRPr="00CF3AE7" w:rsidRDefault="00CF3AE7" w:rsidP="00CF3AE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F3AE7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F3AE7" w:rsidRPr="00CF3AE7" w:rsidRDefault="00CF3AE7" w:rsidP="00CF3AE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F3AE7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F3AE7" w:rsidRPr="00CF3AE7" w:rsidRDefault="00CF3AE7" w:rsidP="00CF3AE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F3AE7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CF3AE7" w:rsidRPr="00CF3AE7" w:rsidTr="00B558FF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CF3AE7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CF3AE7">
              <w:rPr>
                <w:rFonts w:ascii="Times New Roman" w:hAnsi="Times New Roman"/>
                <w:i/>
                <w:noProof/>
                <w:szCs w:val="24"/>
              </w:rPr>
              <w:t>Признание помещения жилым помещением, жилого помещения непригодным для проживания</w:t>
            </w:r>
            <w:r w:rsidRPr="00CF3AE7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CF3AE7" w:rsidRPr="00CF3AE7" w:rsidTr="00B558F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3AE7" w:rsidRPr="00CF3AE7" w:rsidRDefault="00CF3AE7" w:rsidP="00CF3AE7">
            <w:pPr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CF3AE7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1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>.</w:t>
            </w: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2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>.</w:t>
            </w: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3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</w:p>
        </w:tc>
      </w:tr>
      <w:tr w:rsidR="00CF3AE7" w:rsidRPr="00CF3AE7" w:rsidTr="00B558F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3AE7" w:rsidRPr="00CF3AE7" w:rsidRDefault="00CF3AE7" w:rsidP="00CF3AE7">
            <w:pPr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1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CF3AE7">
              <w:rPr>
                <w:rFonts w:ascii="Times New Roman" w:hAnsi="Times New Roman"/>
                <w:szCs w:val="24"/>
              </w:rPr>
              <w:t>.</w:t>
            </w: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2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CF3AE7" w:rsidRPr="00CF3AE7" w:rsidTr="00B558F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3AE7" w:rsidRPr="00CF3AE7" w:rsidRDefault="00CF3AE7" w:rsidP="00CF3AE7">
            <w:pPr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Право на объект недвижимости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1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Право на объект недвижимости зарегистрировано в ЕГРН</w:t>
            </w:r>
            <w:r w:rsidRPr="00CF3AE7">
              <w:rPr>
                <w:rFonts w:ascii="Times New Roman" w:hAnsi="Times New Roman"/>
                <w:szCs w:val="24"/>
              </w:rPr>
              <w:t>.</w:t>
            </w: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2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Право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CF3AE7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CF3AE7">
              <w:rPr>
                <w:rFonts w:ascii="Times New Roman" w:hAnsi="Times New Roman"/>
                <w:i/>
                <w:noProof/>
                <w:szCs w:val="24"/>
              </w:rPr>
              <w:t>Признание многоквартирного дома аварийным и подлежащим сносу или реконструкции</w:t>
            </w:r>
            <w:r w:rsidRPr="00CF3AE7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CF3AE7" w:rsidRPr="00CF3AE7" w:rsidTr="00B558F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3AE7" w:rsidRPr="00CF3AE7" w:rsidRDefault="00CF3AE7" w:rsidP="00CF3AE7">
            <w:pPr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CF3AE7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1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>.</w:t>
            </w: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2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>.</w:t>
            </w: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3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</w:p>
        </w:tc>
      </w:tr>
      <w:tr w:rsidR="00CF3AE7" w:rsidRPr="00CF3AE7" w:rsidTr="00B558F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3AE7" w:rsidRPr="00CF3AE7" w:rsidRDefault="00CF3AE7" w:rsidP="00CF3AE7">
            <w:pPr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1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CF3AE7">
              <w:rPr>
                <w:rFonts w:ascii="Times New Roman" w:hAnsi="Times New Roman"/>
                <w:szCs w:val="24"/>
              </w:rPr>
              <w:t>.</w:t>
            </w: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2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CF3AE7" w:rsidRPr="00CF3AE7" w:rsidTr="00B558F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3AE7" w:rsidRPr="00CF3AE7" w:rsidRDefault="00CF3AE7" w:rsidP="00CF3AE7">
            <w:pPr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Право на объект недвижимости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1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Право на объект недвижимости зарегистрировано в ЕГРН</w:t>
            </w:r>
            <w:r w:rsidRPr="00CF3AE7">
              <w:rPr>
                <w:rFonts w:ascii="Times New Roman" w:hAnsi="Times New Roman"/>
                <w:szCs w:val="24"/>
              </w:rPr>
              <w:t>.</w:t>
            </w: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2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Право на объект недвижимости не зарегистрировано в ЕГРН</w:t>
            </w:r>
          </w:p>
        </w:tc>
      </w:tr>
      <w:tr w:rsidR="00CF3AE7" w:rsidRPr="00CF3AE7" w:rsidTr="00B558FF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CF3AE7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CF3AE7">
              <w:rPr>
                <w:rFonts w:ascii="Times New Roman" w:hAnsi="Times New Roman"/>
                <w:i/>
                <w:noProof/>
                <w:szCs w:val="24"/>
              </w:rPr>
              <w:t>Исправление ошибок и опечаток в документах, выданных в результате предоставления Услуги</w:t>
            </w:r>
            <w:r w:rsidRPr="00CF3AE7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CF3AE7" w:rsidRPr="00CF3AE7" w:rsidTr="00B558F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3AE7" w:rsidRPr="00CF3AE7" w:rsidRDefault="00CF3AE7" w:rsidP="00CF3AE7">
            <w:pPr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CF3AE7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1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F3AE7">
              <w:rPr>
                <w:rFonts w:ascii="Times New Roman" w:hAnsi="Times New Roman"/>
                <w:szCs w:val="24"/>
              </w:rPr>
              <w:t>.</w:t>
            </w: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2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F3AE7">
              <w:rPr>
                <w:rFonts w:ascii="Times New Roman" w:hAnsi="Times New Roman"/>
                <w:szCs w:val="24"/>
              </w:rPr>
              <w:t>.</w:t>
            </w: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3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</w:p>
        </w:tc>
      </w:tr>
      <w:tr w:rsidR="00CF3AE7" w:rsidRPr="00CF3AE7" w:rsidTr="00B558F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CF3AE7" w:rsidRPr="00CF3AE7" w:rsidRDefault="00CF3AE7" w:rsidP="00CF3AE7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3AE7" w:rsidRPr="00CF3AE7" w:rsidRDefault="00CF3AE7" w:rsidP="00CF3AE7">
            <w:pPr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1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CF3AE7">
              <w:rPr>
                <w:rFonts w:ascii="Times New Roman" w:hAnsi="Times New Roman"/>
                <w:szCs w:val="24"/>
              </w:rPr>
              <w:t>.</w:t>
            </w:r>
          </w:p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noProof/>
                <w:szCs w:val="24"/>
              </w:rPr>
              <w:t>2</w:t>
            </w:r>
            <w:r w:rsidRPr="00CF3AE7">
              <w:rPr>
                <w:rFonts w:ascii="Times New Roman" w:hAnsi="Times New Roman"/>
                <w:szCs w:val="24"/>
              </w:rPr>
              <w:t xml:space="preserve">. </w:t>
            </w:r>
            <w:r w:rsidRPr="00CF3AE7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</w:tbl>
    <w:p w:rsidR="00CF3AE7" w:rsidRPr="00CF3AE7" w:rsidRDefault="00CF3AE7" w:rsidP="00CF3AE7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Cs w:val="24"/>
        </w:rPr>
      </w:pPr>
      <w:r w:rsidRPr="00CF3AE7">
        <w:rPr>
          <w:szCs w:val="24"/>
        </w:rPr>
        <w:br w:type="page"/>
      </w:r>
    </w:p>
    <w:p w:rsidR="00CF3AE7" w:rsidRPr="00CF3AE7" w:rsidRDefault="00CF3AE7" w:rsidP="00CF3AE7">
      <w:pPr>
        <w:pStyle w:val="af6"/>
        <w:ind w:left="6237"/>
        <w:outlineLvl w:val="0"/>
        <w:rPr>
          <w:sz w:val="24"/>
          <w:szCs w:val="24"/>
        </w:rPr>
      </w:pPr>
      <w:r w:rsidRPr="00CF3AE7">
        <w:rPr>
          <w:sz w:val="24"/>
          <w:szCs w:val="24"/>
        </w:rPr>
        <w:t>Приложение № 2</w:t>
      </w:r>
    </w:p>
    <w:p w:rsidR="00CF3AE7" w:rsidRPr="00CF3AE7" w:rsidRDefault="00CF3AE7" w:rsidP="00CF3AE7">
      <w:pPr>
        <w:pStyle w:val="af6"/>
        <w:ind w:left="6237"/>
        <w:rPr>
          <w:sz w:val="24"/>
          <w:szCs w:val="24"/>
        </w:rPr>
      </w:pPr>
      <w:r w:rsidRPr="00CF3AE7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CF3AE7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CF3AE7">
        <w:rPr>
          <w:sz w:val="24"/>
          <w:szCs w:val="24"/>
        </w:rPr>
        <w:t xml:space="preserve"> от </w:t>
      </w:r>
      <w:r w:rsidR="00641543" w:rsidRPr="00641543">
        <w:rPr>
          <w:sz w:val="24"/>
          <w:szCs w:val="24"/>
        </w:rPr>
        <w:t>24.</w:t>
      </w:r>
      <w:r w:rsidR="00641543">
        <w:rPr>
          <w:sz w:val="24"/>
          <w:szCs w:val="24"/>
        </w:rPr>
        <w:t>12.2024</w:t>
      </w:r>
      <w:r w:rsidRPr="00CF3AE7">
        <w:rPr>
          <w:sz w:val="24"/>
          <w:szCs w:val="24"/>
        </w:rPr>
        <w:t xml:space="preserve"> № </w:t>
      </w:r>
      <w:r w:rsidR="00641543" w:rsidRPr="00641543">
        <w:rPr>
          <w:sz w:val="24"/>
          <w:szCs w:val="24"/>
        </w:rPr>
        <w:t>762-п</w:t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1</w:t>
      </w:r>
    </w:p>
    <w:p w:rsidR="00CF3AE7" w:rsidRPr="00CF3AE7" w:rsidRDefault="00CF3AE7" w:rsidP="00641543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вид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серия и номер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кем выдан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подразделения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индекс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страна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субъект Российской Федерации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населенный пункт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квартиры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641543">
      <w:pPr>
        <w:keepNext/>
        <w:tabs>
          <w:tab w:val="left" w:leader="underscore" w:pos="10065"/>
        </w:tabs>
        <w:jc w:val="right"/>
        <w:rPr>
          <w:rFonts w:ascii="Times New Roman" w:hAnsi="Times New Roman"/>
          <w:szCs w:val="24"/>
          <w:u w:val="single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  <w:r w:rsidRPr="00CF3AE7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CF3AE7">
        <w:rPr>
          <w:rFonts w:ascii="Times New Roman" w:hAnsi="Times New Roman"/>
          <w:noProof/>
          <w:szCs w:val="24"/>
          <w:u w:val="single"/>
        </w:rPr>
        <w:t>2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вид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серия и номер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кем выдан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подразделения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индекс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страна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субъект Российской Федерации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населенный пункт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квартиры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3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вид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серия и номер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кем выдан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подразделения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индекс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страна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субъект Российской Федерации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населенный пункт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квартиры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4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вид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серия и номер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кем выдан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подразделения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индекс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страна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субъект Российской Федерации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населенный пункт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квартиры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5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6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7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8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9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индивидуального предпринимателя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10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индивидуального предпринимателя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11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индивидуального предпринимателя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12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индивидуального предпринимателя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 xml:space="preserve"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</w:t>
      </w:r>
      <w:proofErr w:type="gramStart"/>
      <w:r w:rsidRPr="00CF3AE7">
        <w:rPr>
          <w:rFonts w:ascii="Times New Roman" w:hAnsi="Times New Roman"/>
          <w:noProof/>
          <w:szCs w:val="24"/>
        </w:rPr>
        <w:t>данных.</w:t>
      </w:r>
      <w:r w:rsidRPr="00CF3AE7">
        <w:rPr>
          <w:rFonts w:ascii="Times New Roman" w:hAnsi="Times New Roman"/>
          <w:szCs w:val="24"/>
        </w:rPr>
        <w:t>:</w:t>
      </w:r>
      <w:proofErr w:type="gramEnd"/>
      <w:r w:rsidRPr="00CF3AE7">
        <w:rPr>
          <w:rFonts w:ascii="Times New Roman" w:hAnsi="Times New Roman"/>
          <w:szCs w:val="24"/>
        </w:rPr>
        <w:t xml:space="preserve">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13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вид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серия и номер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кем выдан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подразделения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индекс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страна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субъект Российской Федерации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населенный пункт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квартиры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14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вид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серия и номер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кем выдан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подразделения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индекс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страна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субъект Российской Федерации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населенный пункт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квартиры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15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вид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серия и номер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кем выдан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подразделения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индекс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страна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субъект Российской Федерации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населенный пункт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квартиры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16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вид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серия и номер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кем выдан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подразделения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индекс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страна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субъект Российской Федерации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населенный пункт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квартиры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17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18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19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20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21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индивидуального предпринимателя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22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индивидуального предпринимателя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23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индивидуального предпринимателя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24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индивидуального предпринимателя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полностью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25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вид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серия и номер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кем выдан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подразделения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внести исправления в документы, выданные в результате предоставления Услуги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корректные сведения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атрибут документа, подлежащий изменению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индекс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страна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субъект Российской Федерации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населенный пункт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квартиры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26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вид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серия и номер документа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кем выдан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подразделения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внести исправления в документы, выданные в результате предоставления Услуги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корректные сведения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атрибут документа, подлежащий изменению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</w:t>
      </w:r>
      <w:r w:rsidR="00641543">
        <w:rPr>
          <w:rFonts w:ascii="Times New Roman" w:hAnsi="Times New Roman"/>
          <w:noProof/>
          <w:szCs w:val="24"/>
        </w:rPr>
        <w:t>ч</w:t>
      </w:r>
      <w:r w:rsidRPr="00CF3AE7">
        <w:rPr>
          <w:rFonts w:ascii="Times New Roman" w:hAnsi="Times New Roman"/>
          <w:noProof/>
          <w:szCs w:val="24"/>
        </w:rPr>
        <w:t>товый адрес и (или) адрес электронной (при наличии) почты для связи с заявителем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индекс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страна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субъект Российской Федерации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населенный пункт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квартиры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27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внести исправления в документы, выданные в результате предоставления Услуги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корректные сведения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атрибут документа, подлежащий изменению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28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внести исправления в документы, выданные в результате предоставления Услуги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корректные сведения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атрибут документа, подлежащий изменению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29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индивидуального предпринимателя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внести исправления в документы, выданные в результате предоставления Услуги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корректные сведения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атрибут документа, подлежащий изменению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. </w:t>
      </w:r>
      <w:r w:rsidRPr="00CF3AE7">
        <w:rPr>
          <w:rFonts w:ascii="Times New Roman" w:hAnsi="Times New Roman"/>
          <w:szCs w:val="24"/>
        </w:rPr>
        <w:br w:type="page"/>
      </w: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</w:p>
    <w:p w:rsidR="00CF3AE7" w:rsidRPr="00CF3AE7" w:rsidRDefault="00CF3AE7" w:rsidP="00CF3AE7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CF3AE7">
        <w:rPr>
          <w:szCs w:val="24"/>
          <w:u w:val="single"/>
        </w:rPr>
        <w:t xml:space="preserve">ФОРМА к варианту </w:t>
      </w:r>
      <w:r w:rsidRPr="00CF3AE7">
        <w:rPr>
          <w:noProof/>
          <w:szCs w:val="24"/>
          <w:u w:val="single"/>
        </w:rPr>
        <w:t>30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Заявление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 предоставлении Услуги «</w:t>
      </w:r>
      <w:r w:rsidRPr="00CF3AE7">
        <w:rPr>
          <w:rFonts w:ascii="Times New Roman" w:hAnsi="Times New Roman"/>
          <w:noProof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3AE7">
        <w:rPr>
          <w:rFonts w:ascii="Times New Roman" w:hAnsi="Times New Roman"/>
          <w:szCs w:val="24"/>
        </w:rPr>
        <w:t>»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почтовый адрес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индивидуального предпринимателя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адрес электронной почты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Прошу внести исправления в документы, выданные в результате предоставления Услуги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корректные сведения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атрибут документа, подлежащий изменению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нужное отметить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при личном посещении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почте, по адресу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keepNext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CF3AE7">
        <w:rPr>
          <w:rFonts w:ascii="Times New Roman" w:hAnsi="Times New Roman"/>
          <w:szCs w:val="24"/>
        </w:rPr>
        <w:t xml:space="preserve">: 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дат</w:t>
      </w:r>
      <w:r w:rsidRPr="00CF3AE7">
        <w:rPr>
          <w:rFonts w:ascii="Times New Roman" w:hAnsi="Times New Roman"/>
          <w:noProof/>
          <w:szCs w:val="24"/>
          <w:lang w:val="en-US"/>
        </w:rPr>
        <w:t>a</w:t>
      </w:r>
      <w:r w:rsidRPr="00CF3AE7">
        <w:rPr>
          <w:rFonts w:ascii="Times New Roman" w:hAnsi="Times New Roman"/>
          <w:szCs w:val="24"/>
        </w:rPr>
        <w:t>: _</w:t>
      </w:r>
      <w:proofErr w:type="gramStart"/>
      <w:r w:rsidRPr="00CF3AE7">
        <w:rPr>
          <w:rFonts w:ascii="Times New Roman" w:hAnsi="Times New Roman"/>
          <w:szCs w:val="24"/>
        </w:rPr>
        <w:t>_._</w:t>
      </w:r>
      <w:proofErr w:type="gramEnd"/>
      <w:r w:rsidRPr="00CF3AE7">
        <w:rPr>
          <w:rFonts w:ascii="Times New Roman" w:hAnsi="Times New Roman"/>
          <w:szCs w:val="24"/>
        </w:rPr>
        <w:t xml:space="preserve">_________.____ г.;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noProof/>
          <w:szCs w:val="24"/>
        </w:rPr>
        <w:t>подпись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 xml:space="preserve">; </w:t>
      </w:r>
    </w:p>
    <w:p w:rsidR="00CF3AE7" w:rsidRPr="00CF3AE7" w:rsidRDefault="00CF3AE7" w:rsidP="00CF3AE7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  <w:sectPr w:rsidR="00CF3AE7" w:rsidRPr="00CF3AE7" w:rsidSect="004F6540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CF3AE7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CF3AE7">
        <w:rPr>
          <w:rFonts w:ascii="Times New Roman" w:hAnsi="Times New Roman"/>
          <w:szCs w:val="24"/>
        </w:rPr>
        <w:t xml:space="preserve">: </w:t>
      </w:r>
      <w:r w:rsidRPr="00CF3AE7">
        <w:rPr>
          <w:rFonts w:ascii="Times New Roman" w:hAnsi="Times New Roman"/>
          <w:szCs w:val="24"/>
        </w:rPr>
        <w:tab/>
        <w:t>.</w:t>
      </w:r>
    </w:p>
    <w:p w:rsidR="00CF3AE7" w:rsidRPr="00CF3AE7" w:rsidRDefault="00CF3AE7" w:rsidP="00CF3AE7">
      <w:pPr>
        <w:pageBreakBefore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ind w:left="6250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Приложение № 3 к Административному регламенту, утвержденному постановлением Администрации Нововаршавского муниципального района Омско</w:t>
      </w:r>
      <w:r w:rsidR="005906A3">
        <w:rPr>
          <w:rFonts w:ascii="Times New Roman" w:hAnsi="Times New Roman"/>
          <w:szCs w:val="24"/>
        </w:rPr>
        <w:t>й области от 24.12.2024 № 762-п</w:t>
      </w: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 </w:t>
      </w: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CF3AE7" w:rsidRPr="00CF3AE7" w:rsidRDefault="00CF3AE7" w:rsidP="00CF3AE7">
      <w:pPr>
        <w:jc w:val="right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tabs>
          <w:tab w:val="left" w:pos="9071"/>
        </w:tabs>
        <w:ind w:left="3969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tabs>
          <w:tab w:val="left" w:pos="9071"/>
        </w:tabs>
        <w:ind w:left="3969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 xml:space="preserve">Кому: ___________________________________________ </w:t>
      </w:r>
    </w:p>
    <w:p w:rsidR="00CF3AE7" w:rsidRPr="00CF3AE7" w:rsidRDefault="00CF3AE7" w:rsidP="00CF3AE7">
      <w:pPr>
        <w:tabs>
          <w:tab w:val="left" w:pos="9071"/>
        </w:tabs>
        <w:ind w:left="3969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____________________________________________</w:t>
      </w:r>
    </w:p>
    <w:p w:rsidR="00CF3AE7" w:rsidRPr="00CF3AE7" w:rsidRDefault="00CF3AE7" w:rsidP="00CF3AE7">
      <w:pPr>
        <w:ind w:left="3686"/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(фамилия, имя, отчество (при наличии) – для граждан; полное наименование организации – для юридических лиц)</w:t>
      </w:r>
    </w:p>
    <w:p w:rsidR="00CF3AE7" w:rsidRPr="00CF3AE7" w:rsidRDefault="00CF3AE7" w:rsidP="00CF3AE7">
      <w:pPr>
        <w:ind w:left="3969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Почтовый адрес: ____________________________________________</w:t>
      </w:r>
    </w:p>
    <w:p w:rsidR="00CF3AE7" w:rsidRPr="00CF3AE7" w:rsidRDefault="00CF3AE7" w:rsidP="00CF3AE7">
      <w:pPr>
        <w:ind w:left="3969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____________________________________________</w:t>
      </w:r>
    </w:p>
    <w:p w:rsidR="00CF3AE7" w:rsidRPr="00CF3AE7" w:rsidRDefault="00CF3AE7" w:rsidP="00CF3AE7">
      <w:pPr>
        <w:ind w:left="3969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Контактные данные: ______________________________</w:t>
      </w:r>
    </w:p>
    <w:p w:rsidR="00CF3AE7" w:rsidRPr="00CF3AE7" w:rsidRDefault="00CF3AE7" w:rsidP="00CF3AE7">
      <w:pPr>
        <w:jc w:val="center"/>
        <w:rPr>
          <w:rFonts w:ascii="Times New Roman" w:hAnsi="Times New Roman"/>
          <w:b/>
          <w:szCs w:val="24"/>
        </w:rPr>
      </w:pPr>
    </w:p>
    <w:p w:rsidR="00CF3AE7" w:rsidRPr="00CF3AE7" w:rsidRDefault="00CF3AE7" w:rsidP="00CF3AE7">
      <w:pPr>
        <w:jc w:val="center"/>
        <w:rPr>
          <w:rFonts w:ascii="Times New Roman" w:hAnsi="Times New Roman"/>
          <w:b/>
          <w:szCs w:val="24"/>
        </w:rPr>
      </w:pP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Р Е Ш Е Н И Е</w:t>
      </w:r>
    </w:p>
    <w:p w:rsidR="00CF3AE7" w:rsidRPr="00CF3AE7" w:rsidRDefault="00CF3AE7" w:rsidP="00CF3AE7">
      <w:pPr>
        <w:jc w:val="center"/>
        <w:rPr>
          <w:rFonts w:ascii="Times New Roman" w:hAnsi="Times New Roman"/>
          <w:b/>
          <w:szCs w:val="24"/>
        </w:rPr>
      </w:pPr>
      <w:r w:rsidRPr="00CF3AE7">
        <w:rPr>
          <w:rFonts w:ascii="Times New Roman" w:hAnsi="Times New Roman"/>
          <w:b/>
          <w:szCs w:val="24"/>
        </w:rPr>
        <w:t xml:space="preserve">об отказе в предоставлении услуги / </w:t>
      </w:r>
    </w:p>
    <w:p w:rsidR="00CF3AE7" w:rsidRPr="00CF3AE7" w:rsidRDefault="00CF3AE7" w:rsidP="00CF3AE7">
      <w:pPr>
        <w:jc w:val="center"/>
        <w:rPr>
          <w:rFonts w:ascii="Times New Roman" w:hAnsi="Times New Roman"/>
          <w:b/>
          <w:szCs w:val="24"/>
        </w:rPr>
      </w:pPr>
      <w:r w:rsidRPr="00CF3AE7">
        <w:rPr>
          <w:rFonts w:ascii="Times New Roman" w:hAnsi="Times New Roman"/>
          <w:b/>
          <w:szCs w:val="24"/>
        </w:rPr>
        <w:t xml:space="preserve">об отказе в приеме документов, необходимых для предоставления услуги </w:t>
      </w:r>
    </w:p>
    <w:p w:rsidR="00CF3AE7" w:rsidRPr="00CF3AE7" w:rsidRDefault="00CF3AE7" w:rsidP="00CF3AE7">
      <w:pPr>
        <w:jc w:val="center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от _______________                                                                                                № __________</w:t>
      </w:r>
    </w:p>
    <w:p w:rsidR="00CF3AE7" w:rsidRPr="00CF3AE7" w:rsidRDefault="00CF3AE7" w:rsidP="00CF3AE7">
      <w:pPr>
        <w:jc w:val="center"/>
        <w:rPr>
          <w:rFonts w:ascii="Times New Roman" w:hAnsi="Times New Roman"/>
          <w:b/>
          <w:szCs w:val="24"/>
        </w:rPr>
      </w:pPr>
    </w:p>
    <w:p w:rsidR="00CF3AE7" w:rsidRPr="00CF3AE7" w:rsidRDefault="00CF3AE7" w:rsidP="00CF3AE7">
      <w:pPr>
        <w:jc w:val="center"/>
        <w:rPr>
          <w:rFonts w:ascii="Times New Roman" w:hAnsi="Times New Roman"/>
          <w:b/>
          <w:szCs w:val="24"/>
        </w:rPr>
      </w:pPr>
    </w:p>
    <w:p w:rsidR="00CF3AE7" w:rsidRPr="00CF3AE7" w:rsidRDefault="00CF3AE7" w:rsidP="00CF3AE7">
      <w:pPr>
        <w:jc w:val="both"/>
        <w:rPr>
          <w:rFonts w:ascii="Times New Roman" w:hAnsi="Times New Roman"/>
          <w:szCs w:val="24"/>
        </w:rPr>
      </w:pPr>
      <w:r w:rsidRPr="00CF3AE7">
        <w:rPr>
          <w:rFonts w:ascii="Times New Roman" w:hAnsi="Times New Roman"/>
          <w:szCs w:val="24"/>
        </w:rPr>
        <w:t>По результатам рассмотрения заявления по услуге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от _____________ № ____ и прилагаемых к нему документов принято решение об отказе в предоставлении услуги / об отказе в приеме документов, необходимых для предоставления услуги по следующим основаниям: _____________________________________________________________________________</w:t>
      </w:r>
    </w:p>
    <w:p w:rsidR="00CF3AE7" w:rsidRPr="00CF3AE7" w:rsidRDefault="00CF3AE7" w:rsidP="00CF3AE7">
      <w:pPr>
        <w:jc w:val="both"/>
        <w:rPr>
          <w:rFonts w:ascii="Times New Roman" w:hAnsi="Times New Roman"/>
          <w:b/>
          <w:szCs w:val="24"/>
        </w:rPr>
      </w:pPr>
      <w:r w:rsidRPr="00CF3AE7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F3AE7" w:rsidRPr="00CF3AE7" w:rsidRDefault="00CF3AE7" w:rsidP="00CF3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3AE7" w:rsidRPr="00CF3AE7" w:rsidRDefault="00CF3AE7" w:rsidP="00CF3A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AE7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CF3AE7" w:rsidRPr="00CF3AE7" w:rsidRDefault="00CF3AE7" w:rsidP="00CF3A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AE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F3AE7" w:rsidRPr="00CF3AE7" w:rsidRDefault="00CF3AE7" w:rsidP="00CF3A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701"/>
        <w:gridCol w:w="709"/>
        <w:gridCol w:w="3346"/>
      </w:tblGrid>
      <w:tr w:rsidR="00CF3AE7" w:rsidRPr="00CF3AE7" w:rsidTr="00B558FF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3AE7" w:rsidRPr="00CF3AE7" w:rsidRDefault="00CF3AE7" w:rsidP="00CF3AE7">
            <w:pPr>
              <w:jc w:val="center"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3AE7" w:rsidRPr="00CF3AE7" w:rsidRDefault="00CF3AE7" w:rsidP="00CF3AE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E7" w:rsidRPr="00CF3AE7" w:rsidRDefault="00CF3AE7" w:rsidP="00CF3AE7">
            <w:pPr>
              <w:jc w:val="center"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szCs w:val="24"/>
              </w:rPr>
              <w:t xml:space="preserve">Сведения об </w:t>
            </w:r>
          </w:p>
          <w:p w:rsidR="00CF3AE7" w:rsidRPr="00CF3AE7" w:rsidRDefault="00CF3AE7" w:rsidP="00CF3AE7">
            <w:pPr>
              <w:jc w:val="center"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szCs w:val="24"/>
              </w:rPr>
              <w:t xml:space="preserve">электронной </w:t>
            </w:r>
          </w:p>
          <w:p w:rsidR="00CF3AE7" w:rsidRPr="00CF3AE7" w:rsidRDefault="00CF3AE7" w:rsidP="00CF3AE7">
            <w:pPr>
              <w:jc w:val="center"/>
              <w:rPr>
                <w:rFonts w:ascii="Times New Roman" w:hAnsi="Times New Roman"/>
                <w:szCs w:val="24"/>
              </w:rPr>
            </w:pPr>
            <w:r w:rsidRPr="00CF3AE7">
              <w:rPr>
                <w:rFonts w:ascii="Times New Roman" w:hAnsi="Times New Roman"/>
                <w:szCs w:val="24"/>
              </w:rPr>
              <w:t>подписи</w:t>
            </w:r>
          </w:p>
        </w:tc>
      </w:tr>
    </w:tbl>
    <w:p w:rsidR="00CF3AE7" w:rsidRPr="00CF3AE7" w:rsidRDefault="00CF3AE7" w:rsidP="00CF3AE7">
      <w:pPr>
        <w:ind w:left="3528"/>
        <w:jc w:val="center"/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p w:rsidR="00CF3AE7" w:rsidRPr="00CF3AE7" w:rsidRDefault="00CF3AE7" w:rsidP="00CF3AE7">
      <w:pPr>
        <w:rPr>
          <w:rFonts w:ascii="Times New Roman" w:hAnsi="Times New Roman"/>
          <w:szCs w:val="24"/>
        </w:rPr>
      </w:pPr>
    </w:p>
    <w:sectPr w:rsidR="00CF3AE7" w:rsidRPr="00CF3AE7" w:rsidSect="00E319C4">
      <w:headerReference w:type="default" r:id="rId11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9A" w:rsidRDefault="0001039A">
      <w:r>
        <w:separator/>
      </w:r>
    </w:p>
  </w:endnote>
  <w:endnote w:type="continuationSeparator" w:id="0">
    <w:p w:rsidR="0001039A" w:rsidRDefault="0001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9A" w:rsidRDefault="0001039A">
      <w:r>
        <w:separator/>
      </w:r>
    </w:p>
  </w:footnote>
  <w:footnote w:type="continuationSeparator" w:id="0">
    <w:p w:rsidR="0001039A" w:rsidRDefault="0001039A">
      <w:r>
        <w:continuationSeparator/>
      </w:r>
    </w:p>
  </w:footnote>
  <w:footnote w:id="1">
    <w:p w:rsidR="00CF3AE7" w:rsidRDefault="00CF3AE7" w:rsidP="00CF3AE7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F3AE7" w:rsidRDefault="00CF3AE7" w:rsidP="00CF3AE7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CF3AE7" w:rsidRPr="00CF3AE7" w:rsidRDefault="00CF3AE7" w:rsidP="00CF3AE7">
      <w:pPr>
        <w:jc w:val="both"/>
        <w:rPr>
          <w:rFonts w:ascii="Times New Roman" w:hAnsi="Times New Roman"/>
          <w:sz w:val="20"/>
        </w:rPr>
      </w:pPr>
      <w:r w:rsidRPr="000B41A6">
        <w:rPr>
          <w:rStyle w:val="af5"/>
        </w:rPr>
        <w:footnoteRef/>
      </w:r>
      <w:r w:rsidRPr="00810252">
        <w:t xml:space="preserve"> </w:t>
      </w:r>
      <w:r w:rsidRPr="00CF3AE7">
        <w:rPr>
          <w:rFonts w:ascii="Times New Roman" w:hAnsi="Times New Roman"/>
          <w:color w:val="000000"/>
          <w:sz w:val="20"/>
        </w:rPr>
        <w:t>Постановление Правит</w:t>
      </w:r>
      <w:r>
        <w:rPr>
          <w:rFonts w:ascii="Times New Roman" w:hAnsi="Times New Roman"/>
          <w:color w:val="000000"/>
          <w:sz w:val="20"/>
        </w:rPr>
        <w:t>ельства Российской Федерации от</w:t>
      </w:r>
      <w:r w:rsidRPr="00CF3AE7">
        <w:rPr>
          <w:rFonts w:ascii="Times New Roman" w:hAnsi="Times New Roman"/>
          <w:color w:val="000000"/>
          <w:sz w:val="20"/>
        </w:rPr>
        <w:t xml:space="preserve">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E7" w:rsidRPr="004F6540" w:rsidRDefault="00CF3AE7">
    <w:pPr>
      <w:pStyle w:val="a3"/>
      <w:jc w:val="center"/>
    </w:pPr>
    <w:r w:rsidRPr="004F6540">
      <w:fldChar w:fldCharType="begin"/>
    </w:r>
    <w:r w:rsidRPr="004F6540">
      <w:instrText>PAGE   \* MERGEFORMAT</w:instrText>
    </w:r>
    <w:r w:rsidRPr="004F6540">
      <w:fldChar w:fldCharType="separate"/>
    </w:r>
    <w:r w:rsidR="00B3795C">
      <w:rPr>
        <w:noProof/>
      </w:rPr>
      <w:t>2</w:t>
    </w:r>
    <w:r w:rsidRPr="004F6540">
      <w:fldChar w:fldCharType="end"/>
    </w:r>
  </w:p>
  <w:p w:rsidR="00CF3AE7" w:rsidRDefault="00CF3A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E7" w:rsidRDefault="00CF3AE7">
    <w:pPr>
      <w:pStyle w:val="a3"/>
      <w:jc w:val="center"/>
    </w:pPr>
  </w:p>
  <w:p w:rsidR="00CF3AE7" w:rsidRDefault="00CF3A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F85C76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0B2CFF8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AE7"/>
    <w:rsid w:val="0001039A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906A3"/>
    <w:rsid w:val="005E56E3"/>
    <w:rsid w:val="0064154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3795C"/>
    <w:rsid w:val="00BF4C19"/>
    <w:rsid w:val="00C02C21"/>
    <w:rsid w:val="00C55D3D"/>
    <w:rsid w:val="00C626E2"/>
    <w:rsid w:val="00C634BB"/>
    <w:rsid w:val="00C81B4C"/>
    <w:rsid w:val="00CF3AE7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CB3A5-893E-463E-A9D7-44B29699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CF3AE7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CF3AE7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CF3AE7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CF3AE7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CF3AE7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CF3AE7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CF3AE7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CF3AE7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CF3AE7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CF3AE7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CF3AE7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CF3AE7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7">
    <w:name w:val="annotation reference"/>
    <w:uiPriority w:val="99"/>
    <w:rsid w:val="00CF3AE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F3AE7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CF3AE7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CF3AE7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CF3AE7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CF3AE7"/>
    <w:rPr>
      <w:b/>
      <w:bCs/>
    </w:rPr>
  </w:style>
  <w:style w:type="character" w:customStyle="1" w:styleId="ad">
    <w:name w:val="Тема примечания Знак"/>
    <w:link w:val="ac"/>
    <w:uiPriority w:val="99"/>
    <w:rsid w:val="00CF3AE7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CF3AE7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CF3AE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F3AE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3AE7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CF3AE7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CF3AE7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CF3AE7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rsid w:val="00CF3AE7"/>
    <w:rPr>
      <w:lang w:eastAsia="en-US"/>
    </w:rPr>
  </w:style>
  <w:style w:type="character" w:styleId="af2">
    <w:name w:val="endnote reference"/>
    <w:uiPriority w:val="99"/>
    <w:unhideWhenUsed/>
    <w:rsid w:val="00CF3AE7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CF3AE7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CF3AE7"/>
    <w:rPr>
      <w:lang w:eastAsia="en-US"/>
    </w:rPr>
  </w:style>
  <w:style w:type="character" w:styleId="af5">
    <w:name w:val="footnote reference"/>
    <w:uiPriority w:val="99"/>
    <w:unhideWhenUsed/>
    <w:rsid w:val="00CF3AE7"/>
    <w:rPr>
      <w:vertAlign w:val="superscript"/>
    </w:rPr>
  </w:style>
  <w:style w:type="paragraph" w:styleId="af6">
    <w:name w:val="No Spacing"/>
    <w:uiPriority w:val="1"/>
    <w:qFormat/>
    <w:rsid w:val="00CF3AE7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CF3AE7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link w:val="af7"/>
    <w:uiPriority w:val="1"/>
    <w:rsid w:val="00CF3AE7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CF3AE7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CF3AE7"/>
    <w:rPr>
      <w:color w:val="0563C1"/>
      <w:u w:val="single"/>
    </w:rPr>
  </w:style>
  <w:style w:type="paragraph" w:customStyle="1" w:styleId="ConsPlusNonformat">
    <w:name w:val="ConsPlusNonformat"/>
    <w:qFormat/>
    <w:rsid w:val="00CF3AE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47</TotalTime>
  <Pages>161</Pages>
  <Words>72965</Words>
  <Characters>415905</Characters>
  <Application>Microsoft Office Word</Application>
  <DocSecurity>0</DocSecurity>
  <Lines>3465</Lines>
  <Paragraphs>975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    Оценка сведений о заявителе и (или) объектах, принадлежащих заявителю, и (или) и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    Оценка сведений о заявителе и (или) объектах, принадлежащих заявителю, и (или) и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    Оценка сведений о заявителе и (или) объектах, принадлежащих заявителю, и (или) и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    Оценка сведений о заявителе и (или) объектах, принадлежащих заявителю, и (или) и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    Оценка сведений о заявителе и (или) объектах, принадлежащих заявителю, и (или) и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</vt:vector>
  </TitlesOfParts>
  <Company>111</Company>
  <LinksUpToDate>false</LinksUpToDate>
  <CharactersWithSpaces>487895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2024-12-24T08:21:00Z</cp:lastPrinted>
  <dcterms:created xsi:type="dcterms:W3CDTF">2024-12-24T07:36:00Z</dcterms:created>
  <dcterms:modified xsi:type="dcterms:W3CDTF">2024-12-24T08:28:00Z</dcterms:modified>
</cp:coreProperties>
</file>